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3FA1" w14:textId="0FA5B15B" w:rsidR="00805788" w:rsidRDefault="00671B2C" w:rsidP="00805788">
      <w:pPr>
        <w:rPr>
          <w:rFonts w:ascii="Daytona Condensed" w:hAnsi="Daytona Condensed" w:cs="Calibri Light"/>
          <w:bCs/>
          <w:color w:val="2F5496" w:themeColor="accent5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1A6FB" wp14:editId="436C9598">
                <wp:simplePos x="0" y="0"/>
                <wp:positionH relativeFrom="column">
                  <wp:posOffset>347345</wp:posOffset>
                </wp:positionH>
                <wp:positionV relativeFrom="paragraph">
                  <wp:posOffset>6852793</wp:posOffset>
                </wp:positionV>
                <wp:extent cx="3803904" cy="682752"/>
                <wp:effectExtent l="0" t="0" r="6350" b="31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4" cy="6827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DC738" w14:textId="3FAB0592" w:rsidR="00671B2C" w:rsidRPr="00671B2C" w:rsidRDefault="00671B2C" w:rsidP="00671B2C">
                            <w:pPr>
                              <w:rPr>
                                <w:rFonts w:ascii="Daytona Condensed" w:hAnsi="Daytona Condense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71B2C">
                              <w:rPr>
                                <w:rFonts w:ascii="Daytona Condensed" w:hAnsi="Daytona Condensed"/>
                                <w:color w:val="000000" w:themeColor="text1"/>
                                <w:sz w:val="48"/>
                                <w:szCs w:val="48"/>
                              </w:rPr>
                              <w:t>LODI, 23 NOVEMBRE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A6FB" id="Rettangolo 2" o:spid="_x0000_s1026" style="position:absolute;margin-left:27.35pt;margin-top:539.6pt;width:299.5pt;height:5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" fillcolor="white [3212]" stroked="f" strokeweight="1pt">
                <v:textbox>
                  <w:txbxContent>
                    <w:p w14:paraId="191DC738" w14:textId="3FAB0592" w:rsidR="00671B2C" w:rsidRPr="00671B2C" w:rsidRDefault="00671B2C" w:rsidP="00671B2C">
                      <w:pPr>
                        <w:rPr>
                          <w:rFonts w:ascii="Daytona Condensed" w:hAnsi="Daytona Condensed"/>
                          <w:color w:val="000000" w:themeColor="text1"/>
                          <w:sz w:val="48"/>
                          <w:szCs w:val="48"/>
                        </w:rPr>
                      </w:pPr>
                      <w:r w:rsidRPr="00671B2C">
                        <w:rPr>
                          <w:rFonts w:ascii="Daytona Condensed" w:hAnsi="Daytona Condensed"/>
                          <w:color w:val="000000" w:themeColor="text1"/>
                          <w:sz w:val="48"/>
                          <w:szCs w:val="48"/>
                        </w:rPr>
                        <w:t>LODI, 23 NOVEMBRE 2024</w:t>
                      </w:r>
                    </w:p>
                  </w:txbxContent>
                </v:textbox>
              </v:rect>
            </w:pict>
          </mc:Fallback>
        </mc:AlternateContent>
      </w:r>
      <w:r w:rsidR="00F501D2">
        <w:rPr>
          <w:noProof/>
        </w:rPr>
        <w:drawing>
          <wp:anchor distT="0" distB="0" distL="114300" distR="114300" simplePos="0" relativeHeight="251663360" behindDoc="1" locked="0" layoutInCell="1" allowOverlap="1" wp14:anchorId="4173A98A" wp14:editId="0A10F650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6618605" cy="8514080"/>
            <wp:effectExtent l="0" t="0" r="0" b="1270"/>
            <wp:wrapTight wrapText="bothSides">
              <wp:wrapPolygon edited="0">
                <wp:start x="0" y="0"/>
                <wp:lineTo x="0" y="21555"/>
                <wp:lineTo x="21511" y="21555"/>
                <wp:lineTo x="2151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05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FB1C8" w14:textId="14D387B4" w:rsidR="0050353B" w:rsidRDefault="0050353B" w:rsidP="00FB2283">
      <w:pPr>
        <w:rPr>
          <w:rFonts w:ascii="Calibri Light" w:hAnsi="Calibri Light" w:cs="Calibri Light"/>
          <w:b/>
          <w:color w:val="000000" w:themeColor="text1"/>
          <w:sz w:val="32"/>
          <w:szCs w:val="32"/>
        </w:rPr>
      </w:pPr>
      <w:r>
        <w:rPr>
          <w:rFonts w:ascii="Calibri Light" w:hAnsi="Calibri Light" w:cs="Calibri Light"/>
          <w:b/>
          <w:color w:val="000000" w:themeColor="text1"/>
          <w:sz w:val="32"/>
          <w:szCs w:val="32"/>
        </w:rPr>
        <w:br w:type="page"/>
      </w:r>
    </w:p>
    <w:p w14:paraId="3525AE10" w14:textId="1A6FC31D" w:rsidR="000B6974" w:rsidRPr="00805788" w:rsidRDefault="00805788" w:rsidP="00F501D2">
      <w:pPr>
        <w:shd w:val="clear" w:color="auto" w:fill="C52DD1"/>
        <w:spacing w:line="276" w:lineRule="auto"/>
        <w:rPr>
          <w:rFonts w:ascii="Daytona Condensed" w:hAnsi="Daytona Condensed" w:cs="Calibri Light"/>
          <w:b/>
          <w:color w:val="FFFFFF" w:themeColor="background1"/>
          <w:sz w:val="28"/>
          <w:szCs w:val="28"/>
        </w:rPr>
      </w:pPr>
      <w:r w:rsidRPr="00805788">
        <w:rPr>
          <w:rFonts w:ascii="Daytona Condensed" w:hAnsi="Daytona Condensed" w:cs="Calibri Light"/>
          <w:b/>
          <w:color w:val="FFFFFF" w:themeColor="background1"/>
          <w:sz w:val="28"/>
          <w:szCs w:val="28"/>
        </w:rPr>
        <w:lastRenderedPageBreak/>
        <w:t>RAZIONALE SCIENTIFICO</w:t>
      </w:r>
    </w:p>
    <w:p w14:paraId="12432BC4" w14:textId="77777777" w:rsidR="000B6974" w:rsidRPr="0050353B" w:rsidRDefault="000B6974" w:rsidP="009A37D3">
      <w:pPr>
        <w:spacing w:line="276" w:lineRule="auto"/>
        <w:ind w:left="993"/>
        <w:rPr>
          <w:rFonts w:ascii="Daytona Condensed" w:hAnsi="Daytona Condensed" w:cs="Calibri Light"/>
          <w:bCs/>
          <w:sz w:val="10"/>
          <w:szCs w:val="10"/>
        </w:rPr>
      </w:pPr>
    </w:p>
    <w:p w14:paraId="79562494" w14:textId="77777777" w:rsidR="00805788" w:rsidRPr="0050353B" w:rsidRDefault="00805788" w:rsidP="00805788">
      <w:pPr>
        <w:jc w:val="both"/>
        <w:rPr>
          <w:rFonts w:ascii="Daytona Condensed" w:hAnsi="Daytona Condensed" w:cs="Calibri Light"/>
          <w:bCs/>
          <w:sz w:val="22"/>
          <w:szCs w:val="22"/>
        </w:rPr>
      </w:pPr>
      <w:r w:rsidRPr="0050353B">
        <w:rPr>
          <w:rFonts w:ascii="Daytona Condensed" w:hAnsi="Daytona Condensed" w:cs="Calibri Light"/>
          <w:bCs/>
          <w:sz w:val="22"/>
          <w:szCs w:val="22"/>
        </w:rPr>
        <w:t>Treccani definisce POP come “detto di produzioni e manifestazioni artistico-culturali di vario tipo che hanno avuto una diffusione di massa a partire dagli anni ’60 del Novecento”.</w:t>
      </w:r>
    </w:p>
    <w:p w14:paraId="49A9488A" w14:textId="77777777" w:rsidR="00805788" w:rsidRPr="0050353B" w:rsidRDefault="00805788" w:rsidP="00805788">
      <w:pPr>
        <w:jc w:val="both"/>
        <w:rPr>
          <w:rFonts w:ascii="Daytona Condensed" w:hAnsi="Daytona Condensed" w:cs="Calibri Light"/>
          <w:bCs/>
          <w:sz w:val="22"/>
          <w:szCs w:val="22"/>
        </w:rPr>
      </w:pPr>
    </w:p>
    <w:p w14:paraId="78C64A9E" w14:textId="4E7DC2DC" w:rsidR="00805788" w:rsidRPr="0050353B" w:rsidRDefault="00805788" w:rsidP="00805788">
      <w:pPr>
        <w:jc w:val="both"/>
        <w:rPr>
          <w:rFonts w:ascii="Daytona Condensed" w:hAnsi="Daytona Condensed" w:cs="Calibri Light"/>
          <w:bCs/>
          <w:sz w:val="22"/>
          <w:szCs w:val="22"/>
        </w:rPr>
      </w:pP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Quale l’attinenza con il nostro </w:t>
      </w:r>
      <w:proofErr w:type="spellStart"/>
      <w:r w:rsidRPr="0050353B">
        <w:rPr>
          <w:rFonts w:ascii="Daytona Condensed" w:hAnsi="Daytona Condensed" w:cs="Calibri Light"/>
          <w:bCs/>
          <w:sz w:val="22"/>
          <w:szCs w:val="22"/>
        </w:rPr>
        <w:t>Pelvic</w:t>
      </w:r>
      <w:proofErr w:type="spellEnd"/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</w:t>
      </w:r>
      <w:proofErr w:type="spellStart"/>
      <w:r w:rsidRPr="0050353B">
        <w:rPr>
          <w:rFonts w:ascii="Daytona Condensed" w:hAnsi="Daytona Condensed" w:cs="Calibri Light"/>
          <w:bCs/>
          <w:sz w:val="22"/>
          <w:szCs w:val="22"/>
        </w:rPr>
        <w:t>Organ</w:t>
      </w:r>
      <w:proofErr w:type="spellEnd"/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</w:t>
      </w:r>
      <w:proofErr w:type="spellStart"/>
      <w:r w:rsidRPr="0050353B">
        <w:rPr>
          <w:rFonts w:ascii="Daytona Condensed" w:hAnsi="Daytona Condensed" w:cs="Calibri Light"/>
          <w:bCs/>
          <w:sz w:val="22"/>
          <w:szCs w:val="22"/>
        </w:rPr>
        <w:t>Prolapse</w:t>
      </w:r>
      <w:proofErr w:type="spellEnd"/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? </w:t>
      </w:r>
    </w:p>
    <w:p w14:paraId="6A2999F0" w14:textId="427F14B4" w:rsidR="00805788" w:rsidRPr="0050353B" w:rsidRDefault="00805788" w:rsidP="00805788">
      <w:pPr>
        <w:jc w:val="both"/>
        <w:rPr>
          <w:rFonts w:ascii="Daytona Condensed" w:hAnsi="Daytona Condensed" w:cs="Calibri Light"/>
          <w:bCs/>
          <w:sz w:val="22"/>
          <w:szCs w:val="22"/>
        </w:rPr>
      </w:pP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Certamente la diffusione di massa… il 40% della popolazione femminile presenta una discesa degli organi pelvici </w:t>
      </w:r>
      <w:r w:rsidRPr="0050353B">
        <w:rPr>
          <w:rFonts w:ascii="Arial" w:hAnsi="Arial" w:cs="Arial"/>
          <w:bCs/>
          <w:sz w:val="22"/>
          <w:szCs w:val="22"/>
        </w:rPr>
        <w:t>≥</w:t>
      </w: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al </w:t>
      </w:r>
      <w:r w:rsidR="000E4D29">
        <w:rPr>
          <w:rFonts w:ascii="Daytona Condensed" w:hAnsi="Daytona Condensed" w:cs="Calibri Light"/>
          <w:bCs/>
          <w:sz w:val="22"/>
          <w:szCs w:val="22"/>
        </w:rPr>
        <w:t>secondo</w:t>
      </w: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stadio e circa 1/3 di tutti gli interventi chirurgic</w:t>
      </w:r>
      <w:r w:rsidR="000E4D29">
        <w:rPr>
          <w:rFonts w:ascii="Daytona Condensed" w:hAnsi="Daytona Condensed" w:cs="Calibri Light"/>
          <w:bCs/>
          <w:sz w:val="22"/>
          <w:szCs w:val="22"/>
        </w:rPr>
        <w:t>i</w:t>
      </w: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in ambito ginecologico viene effettuato per un difetto della statica pelvica</w:t>
      </w:r>
      <w:r w:rsidR="000E4D29">
        <w:rPr>
          <w:rFonts w:ascii="Daytona Condensed" w:hAnsi="Daytona Condensed" w:cs="Calibri Light"/>
          <w:bCs/>
          <w:sz w:val="22"/>
          <w:szCs w:val="22"/>
        </w:rPr>
        <w:t>,</w:t>
      </w: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se non </w:t>
      </w:r>
      <w:r w:rsidRPr="0050353B">
        <w:rPr>
          <w:rFonts w:ascii="Daytona Condensed" w:hAnsi="Daytona Condensed" w:cs="Daytona Condensed"/>
          <w:bCs/>
          <w:sz w:val="22"/>
          <w:szCs w:val="22"/>
        </w:rPr>
        <w:t>è</w:t>
      </w: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diffusione di massa questa!</w:t>
      </w:r>
    </w:p>
    <w:p w14:paraId="590386D8" w14:textId="52A9C3CA" w:rsidR="00805788" w:rsidRPr="0050353B" w:rsidRDefault="00805788" w:rsidP="00805788">
      <w:pPr>
        <w:jc w:val="both"/>
        <w:rPr>
          <w:rFonts w:ascii="Daytona Condensed" w:hAnsi="Daytona Condensed" w:cs="Calibri Light"/>
          <w:bCs/>
          <w:sz w:val="22"/>
          <w:szCs w:val="22"/>
        </w:rPr>
      </w:pP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Ma l’aspetto più attuale è il concetto di “manifestazione artistico-culturale”. </w:t>
      </w:r>
    </w:p>
    <w:p w14:paraId="7758F391" w14:textId="17AED797" w:rsidR="00805788" w:rsidRPr="0050353B" w:rsidRDefault="00805788" w:rsidP="00805788">
      <w:pPr>
        <w:jc w:val="both"/>
        <w:rPr>
          <w:rFonts w:ascii="Daytona Condensed" w:hAnsi="Daytona Condensed" w:cs="Calibri Light"/>
          <w:bCs/>
          <w:sz w:val="22"/>
          <w:szCs w:val="22"/>
        </w:rPr>
      </w:pP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Si, perché in epoca ormai </w:t>
      </w:r>
      <w:proofErr w:type="spellStart"/>
      <w:r w:rsidRPr="0050353B">
        <w:rPr>
          <w:rFonts w:ascii="Daytona Condensed" w:hAnsi="Daytona Condensed" w:cs="Calibri Light"/>
          <w:bCs/>
          <w:sz w:val="22"/>
          <w:szCs w:val="22"/>
        </w:rPr>
        <w:t>postECM</w:t>
      </w:r>
      <w:proofErr w:type="spellEnd"/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, in cui la Medicina Basata sull’Evidenza è una realtà consolidata è </w:t>
      </w:r>
      <w:r w:rsidR="0050353B" w:rsidRPr="0050353B">
        <w:rPr>
          <w:rFonts w:ascii="Daytona Condensed" w:hAnsi="Daytona Condensed" w:cs="Calibri Light"/>
          <w:bCs/>
          <w:sz w:val="22"/>
          <w:szCs w:val="22"/>
        </w:rPr>
        <w:t>inevitabile scoprirne</w:t>
      </w: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anche tutti i limiti, tra i quali la semplificazione all’eccesso e l’assenza di risposte per le situazioni complesse. Ci piace allora tornare ad immaginare il nostro lavoro come un’opera d’arte, come il lavoro di un artigiano, appassionato, pignolo, scrupoloso</w:t>
      </w:r>
      <w:r w:rsidR="000E4D29">
        <w:rPr>
          <w:rFonts w:ascii="Daytona Condensed" w:hAnsi="Daytona Condensed" w:cs="Calibri Light"/>
          <w:bCs/>
          <w:sz w:val="22"/>
          <w:szCs w:val="22"/>
        </w:rPr>
        <w:t>,</w:t>
      </w: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che non si </w:t>
      </w:r>
      <w:r w:rsidR="0050353B" w:rsidRPr="0050353B">
        <w:rPr>
          <w:rFonts w:ascii="Daytona Condensed" w:hAnsi="Daytona Condensed" w:cs="Calibri Light"/>
          <w:bCs/>
          <w:sz w:val="22"/>
          <w:szCs w:val="22"/>
        </w:rPr>
        <w:t>dà</w:t>
      </w: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pace se qualche cosa non torna…</w:t>
      </w:r>
      <w:r w:rsidR="000E4D29">
        <w:rPr>
          <w:rFonts w:ascii="Daytona Condensed" w:hAnsi="Daytona Condensed" w:cs="Calibri Light"/>
          <w:bCs/>
          <w:sz w:val="22"/>
          <w:szCs w:val="22"/>
        </w:rPr>
        <w:t xml:space="preserve"> </w:t>
      </w:r>
      <w:r w:rsidRPr="0050353B">
        <w:rPr>
          <w:rFonts w:ascii="Daytona Condensed" w:hAnsi="Daytona Condensed" w:cs="Calibri Light"/>
          <w:bCs/>
          <w:sz w:val="22"/>
          <w:szCs w:val="22"/>
        </w:rPr>
        <w:t>in medicina così poco torna…</w:t>
      </w:r>
    </w:p>
    <w:p w14:paraId="2A84FF7B" w14:textId="0C871865" w:rsidR="00805788" w:rsidRPr="0050353B" w:rsidRDefault="00805788" w:rsidP="00805788">
      <w:pPr>
        <w:jc w:val="both"/>
        <w:rPr>
          <w:rFonts w:ascii="Daytona Condensed" w:hAnsi="Daytona Condensed" w:cs="Calibri Light"/>
          <w:bCs/>
          <w:sz w:val="22"/>
          <w:szCs w:val="22"/>
        </w:rPr>
      </w:pPr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E così, come ogni buon artigiano, anche noi ci accorgiamo che di questo benedetto POP ancora sappiamo troppo poco, e poi ce lo troviamo associato alla GSM, alle </w:t>
      </w:r>
      <w:proofErr w:type="spellStart"/>
      <w:r w:rsidRPr="0050353B">
        <w:rPr>
          <w:rFonts w:ascii="Daytona Condensed" w:hAnsi="Daytona Condensed" w:cs="Calibri Light"/>
          <w:bCs/>
          <w:sz w:val="22"/>
          <w:szCs w:val="22"/>
        </w:rPr>
        <w:t>UTI’s</w:t>
      </w:r>
      <w:proofErr w:type="spellEnd"/>
      <w:r w:rsidRPr="0050353B">
        <w:rPr>
          <w:rFonts w:ascii="Daytona Condensed" w:hAnsi="Daytona Condensed" w:cs="Calibri Light"/>
          <w:bCs/>
          <w:sz w:val="22"/>
          <w:szCs w:val="22"/>
        </w:rPr>
        <w:t xml:space="preserve"> e finanche ai LUTS…, c’è da uscirne pazz</w:t>
      </w:r>
      <w:r w:rsidR="000E4D29">
        <w:rPr>
          <w:rFonts w:ascii="Daytona Condensed" w:hAnsi="Daytona Condensed" w:cs="Calibri Light"/>
          <w:bCs/>
          <w:sz w:val="22"/>
          <w:szCs w:val="22"/>
        </w:rPr>
        <w:t>i.</w:t>
      </w:r>
    </w:p>
    <w:p w14:paraId="4B49EAA0" w14:textId="35BF8301" w:rsidR="00805788" w:rsidRPr="0050353B" w:rsidRDefault="00805788" w:rsidP="00805788">
      <w:pPr>
        <w:jc w:val="both"/>
        <w:rPr>
          <w:rFonts w:ascii="Daytona Condensed" w:hAnsi="Daytona Condensed" w:cs="Calibri Light"/>
          <w:bCs/>
          <w:sz w:val="22"/>
          <w:szCs w:val="22"/>
        </w:rPr>
      </w:pPr>
      <w:r w:rsidRPr="0050353B">
        <w:rPr>
          <w:rFonts w:ascii="Daytona Condensed" w:hAnsi="Daytona Condensed" w:cs="Calibri Light"/>
          <w:bCs/>
          <w:sz w:val="22"/>
          <w:szCs w:val="22"/>
        </w:rPr>
        <w:t>Forse abbiamo proprio bisogno di ritrovarci, sederci intorno ad un tavolo e parlarne, scoprire cos’è consolidato, dove sono le novità, quali le controversie…</w:t>
      </w:r>
    </w:p>
    <w:p w14:paraId="0998CD5F" w14:textId="42FB8A48" w:rsidR="00F501D2" w:rsidRDefault="00805788" w:rsidP="00AB2D89">
      <w:pPr>
        <w:jc w:val="both"/>
        <w:rPr>
          <w:rFonts w:ascii="Daytona Condensed" w:hAnsi="Daytona Condensed" w:cs="Calibri Light"/>
          <w:bCs/>
          <w:sz w:val="40"/>
          <w:szCs w:val="40"/>
        </w:rPr>
      </w:pPr>
      <w:r w:rsidRPr="0050353B">
        <w:rPr>
          <w:rFonts w:ascii="Daytona Condensed" w:hAnsi="Daytona Condensed" w:cs="Calibri Light"/>
          <w:bCs/>
          <w:sz w:val="22"/>
          <w:szCs w:val="22"/>
        </w:rPr>
        <w:t>Vi aspettiamo numerosi.</w:t>
      </w:r>
      <w:r w:rsidR="00F501D2" w:rsidRPr="0050353B">
        <w:rPr>
          <w:rFonts w:ascii="Daytona Condensed" w:hAnsi="Daytona Condensed" w:cs="Calibri Light"/>
          <w:bCs/>
          <w:sz w:val="22"/>
          <w:szCs w:val="22"/>
        </w:rPr>
        <w:t xml:space="preserve">   </w:t>
      </w:r>
    </w:p>
    <w:p w14:paraId="7D145A7A" w14:textId="10DFFB20" w:rsidR="000B6974" w:rsidRPr="006A0841" w:rsidRDefault="000B6974" w:rsidP="00AB2D89">
      <w:pPr>
        <w:jc w:val="both"/>
        <w:rPr>
          <w:rFonts w:ascii="Daytona Condensed" w:hAnsi="Daytona Condensed" w:cs="Calibri Light"/>
          <w:bCs/>
          <w:sz w:val="22"/>
          <w:szCs w:val="22"/>
        </w:rPr>
      </w:pPr>
    </w:p>
    <w:p w14:paraId="6182359C" w14:textId="597ABF85" w:rsidR="00E2111B" w:rsidRPr="00805788" w:rsidRDefault="00C418BF" w:rsidP="00F501D2">
      <w:pPr>
        <w:shd w:val="clear" w:color="auto" w:fill="C52DD1"/>
        <w:spacing w:line="276" w:lineRule="auto"/>
        <w:rPr>
          <w:rFonts w:ascii="Daytona Condensed" w:hAnsi="Daytona Condensed" w:cs="Calibri Light"/>
          <w:b/>
          <w:color w:val="FFFFFF" w:themeColor="background1"/>
          <w:sz w:val="28"/>
          <w:szCs w:val="28"/>
        </w:rPr>
      </w:pPr>
      <w:r w:rsidRPr="00805788">
        <w:rPr>
          <w:rFonts w:ascii="Daytona Condensed" w:hAnsi="Daytona Condensed" w:cs="Calibri Light"/>
          <w:b/>
          <w:color w:val="FFFFFF" w:themeColor="background1"/>
          <w:sz w:val="28"/>
          <w:szCs w:val="28"/>
        </w:rPr>
        <w:t>PROGRAMMA SCIENTIFICO</w:t>
      </w:r>
      <w:bookmarkStart w:id="0" w:name="_heading=h.gjdgxs" w:colFirst="0" w:colLast="0"/>
      <w:bookmarkEnd w:id="0"/>
    </w:p>
    <w:p w14:paraId="100237CB" w14:textId="4B185C97" w:rsidR="005F6789" w:rsidRPr="00F501D2" w:rsidRDefault="00805788" w:rsidP="00AB2D89">
      <w:pPr>
        <w:jc w:val="both"/>
        <w:rPr>
          <w:rFonts w:ascii="Daytona Condensed" w:hAnsi="Daytona Condensed" w:cs="Calibri Light"/>
          <w:bCs/>
          <w:color w:val="C52DD1"/>
          <w:sz w:val="26"/>
          <w:szCs w:val="26"/>
        </w:rPr>
      </w:pPr>
      <w:r w:rsidRPr="00F501D2">
        <w:rPr>
          <w:rFonts w:ascii="Daytona Condensed" w:hAnsi="Daytona Condensed" w:cs="Calibri Light"/>
          <w:bCs/>
          <w:color w:val="C52DD1"/>
          <w:sz w:val="26"/>
          <w:szCs w:val="26"/>
        </w:rPr>
        <w:t xml:space="preserve">Sabato </w:t>
      </w:r>
      <w:r w:rsidR="00262F8B">
        <w:rPr>
          <w:rFonts w:ascii="Daytona Condensed" w:hAnsi="Daytona Condensed" w:cs="Calibri Light"/>
          <w:bCs/>
          <w:color w:val="C52DD1"/>
          <w:sz w:val="26"/>
          <w:szCs w:val="26"/>
        </w:rPr>
        <w:t>23</w:t>
      </w:r>
      <w:r w:rsidRPr="00F501D2">
        <w:rPr>
          <w:rFonts w:ascii="Daytona Condensed" w:hAnsi="Daytona Condensed" w:cs="Calibri Light"/>
          <w:bCs/>
          <w:color w:val="C52DD1"/>
          <w:sz w:val="26"/>
          <w:szCs w:val="26"/>
        </w:rPr>
        <w:t xml:space="preserve"> Novembre</w:t>
      </w:r>
      <w:r w:rsidR="007B75BF" w:rsidRPr="00F501D2">
        <w:rPr>
          <w:rFonts w:ascii="Daytona Condensed" w:hAnsi="Daytona Condensed" w:cs="Calibri Light"/>
          <w:bCs/>
          <w:color w:val="C52DD1"/>
          <w:sz w:val="26"/>
          <w:szCs w:val="26"/>
        </w:rPr>
        <w:t xml:space="preserve"> 2024</w:t>
      </w:r>
    </w:p>
    <w:p w14:paraId="2F5C4EAE" w14:textId="77777777" w:rsidR="00A1586C" w:rsidRPr="006A0841" w:rsidRDefault="00A1586C" w:rsidP="00AB2D89">
      <w:pPr>
        <w:jc w:val="both"/>
        <w:rPr>
          <w:rFonts w:ascii="Daytona Condensed" w:hAnsi="Daytona Condensed" w:cs="Calibri Light"/>
          <w:bCs/>
          <w:color w:val="002060"/>
        </w:rPr>
      </w:pPr>
    </w:p>
    <w:tbl>
      <w:tblPr>
        <w:tblStyle w:val="a7"/>
        <w:tblW w:w="1077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423"/>
        <w:gridCol w:w="6374"/>
        <w:gridCol w:w="141"/>
        <w:gridCol w:w="426"/>
        <w:gridCol w:w="1842"/>
        <w:gridCol w:w="572"/>
      </w:tblGrid>
      <w:tr w:rsidR="00E82ED2" w:rsidRPr="008D6B67" w14:paraId="7D6653E7" w14:textId="77777777" w:rsidTr="002967D5">
        <w:trPr>
          <w:trHeight w:val="247"/>
        </w:trPr>
        <w:tc>
          <w:tcPr>
            <w:tcW w:w="1423" w:type="dxa"/>
          </w:tcPr>
          <w:p w14:paraId="6196A59D" w14:textId="00A093ED" w:rsidR="00E82ED2" w:rsidRPr="008D6B67" w:rsidRDefault="00EA14AA" w:rsidP="00EA14AA">
            <w:pPr>
              <w:jc w:val="right"/>
              <w:rPr>
                <w:rFonts w:ascii="Daytona Condensed" w:hAnsi="Daytona Condensed" w:cs="Calibri Light"/>
                <w:color w:val="404040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color w:val="404040"/>
                <w:sz w:val="22"/>
                <w:szCs w:val="22"/>
              </w:rPr>
              <w:t>08</w:t>
            </w:r>
            <w:r w:rsidR="00805788" w:rsidRPr="008D6B67">
              <w:rPr>
                <w:rFonts w:ascii="Daytona Condensed" w:hAnsi="Daytona Condensed" w:cs="Calibri Light"/>
                <w:color w:val="404040"/>
                <w:sz w:val="22"/>
                <w:szCs w:val="22"/>
              </w:rPr>
              <w:t>.00</w:t>
            </w:r>
          </w:p>
        </w:tc>
        <w:tc>
          <w:tcPr>
            <w:tcW w:w="6941" w:type="dxa"/>
            <w:gridSpan w:val="3"/>
          </w:tcPr>
          <w:p w14:paraId="6B5C5192" w14:textId="675BC372" w:rsidR="00E82ED2" w:rsidRPr="008D6B67" w:rsidRDefault="003F3FEA" w:rsidP="00EE5848">
            <w:pPr>
              <w:rPr>
                <w:rFonts w:ascii="Daytona Condensed" w:hAnsi="Daytona Condensed" w:cs="Calibri Light"/>
                <w:color w:val="404040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color w:val="404040"/>
                <w:sz w:val="22"/>
                <w:szCs w:val="22"/>
              </w:rPr>
              <w:t xml:space="preserve">Registrazione </w:t>
            </w:r>
          </w:p>
        </w:tc>
        <w:tc>
          <w:tcPr>
            <w:tcW w:w="2414" w:type="dxa"/>
            <w:gridSpan w:val="2"/>
          </w:tcPr>
          <w:p w14:paraId="06C98E57" w14:textId="7DA72FE3" w:rsidR="00E82ED2" w:rsidRPr="008D6B67" w:rsidRDefault="00E82ED2" w:rsidP="00E82ED2">
            <w:pPr>
              <w:jc w:val="right"/>
              <w:rPr>
                <w:rFonts w:ascii="Daytona Condensed" w:hAnsi="Daytona Condensed" w:cs="Calibri Light"/>
                <w:color w:val="404040"/>
                <w:sz w:val="22"/>
                <w:szCs w:val="22"/>
              </w:rPr>
            </w:pPr>
          </w:p>
        </w:tc>
      </w:tr>
      <w:tr w:rsidR="00C418BF" w:rsidRPr="008D6B67" w14:paraId="07117BA0" w14:textId="77777777" w:rsidTr="002967D5">
        <w:trPr>
          <w:trHeight w:val="247"/>
        </w:trPr>
        <w:tc>
          <w:tcPr>
            <w:tcW w:w="1423" w:type="dxa"/>
            <w:shd w:val="clear" w:color="auto" w:fill="auto"/>
          </w:tcPr>
          <w:p w14:paraId="59ADBCE0" w14:textId="0797450D" w:rsidR="00C418BF" w:rsidRPr="008D6B67" w:rsidRDefault="00805788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08.15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7933D63B" w14:textId="0BD019B3" w:rsidR="00C418BF" w:rsidRPr="008D6B67" w:rsidRDefault="00805788" w:rsidP="007B75BF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Introduzione | Marco Soligo, Paolo Beretta</w:t>
            </w:r>
          </w:p>
        </w:tc>
        <w:tc>
          <w:tcPr>
            <w:tcW w:w="1842" w:type="dxa"/>
            <w:shd w:val="clear" w:color="auto" w:fill="auto"/>
          </w:tcPr>
          <w:p w14:paraId="54AE951C" w14:textId="77777777" w:rsidR="00C418BF" w:rsidRPr="008D6B67" w:rsidRDefault="00C418BF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489B40CB" w14:textId="77777777" w:rsidR="00C418BF" w:rsidRPr="008D6B67" w:rsidRDefault="00C418BF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805788" w:rsidRPr="008D6B67" w14:paraId="16391F5B" w14:textId="77777777" w:rsidTr="0050353B">
        <w:trPr>
          <w:trHeight w:val="247"/>
        </w:trPr>
        <w:tc>
          <w:tcPr>
            <w:tcW w:w="1423" w:type="dxa"/>
            <w:shd w:val="clear" w:color="auto" w:fill="E7E6E6" w:themeFill="background2"/>
          </w:tcPr>
          <w:p w14:paraId="1DB5ED91" w14:textId="426472E3" w:rsidR="00805788" w:rsidRPr="008D6B67" w:rsidRDefault="00805788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08.30-10.</w:t>
            </w:r>
            <w:r w:rsidR="0088723E" w:rsidRPr="008D6B67">
              <w:rPr>
                <w:rFonts w:ascii="Daytona Condensed" w:hAnsi="Daytona Condensed" w:cs="Calibri Light"/>
                <w:sz w:val="22"/>
                <w:szCs w:val="22"/>
              </w:rPr>
              <w:t>1</w:t>
            </w: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0</w:t>
            </w:r>
          </w:p>
          <w:p w14:paraId="44C04E5D" w14:textId="7C93F645" w:rsidR="00805788" w:rsidRPr="008D6B67" w:rsidRDefault="00805788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8783" w:type="dxa"/>
            <w:gridSpan w:val="4"/>
            <w:shd w:val="clear" w:color="auto" w:fill="E7E6E6" w:themeFill="background2"/>
          </w:tcPr>
          <w:p w14:paraId="5659E588" w14:textId="77777777" w:rsidR="00805788" w:rsidRPr="0050353B" w:rsidRDefault="00805788" w:rsidP="00EE5848">
            <w:pPr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</w:pPr>
            <w:r w:rsidRPr="0050353B"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  <w:t xml:space="preserve">Sessione 1 | CONTROVERSIE NELLA CHIRURGIA DEL PROLASSO GENITALE </w:t>
            </w:r>
          </w:p>
          <w:p w14:paraId="0E91D416" w14:textId="47FB8CF8" w:rsidR="00805788" w:rsidRPr="008D6B67" w:rsidRDefault="00805788" w:rsidP="0088723E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Moderatori: </w:t>
            </w:r>
            <w:r w:rsidR="0088723E"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M. Meschia, F. Spelzini, A. Spinillo </w:t>
            </w:r>
          </w:p>
        </w:tc>
        <w:tc>
          <w:tcPr>
            <w:tcW w:w="572" w:type="dxa"/>
            <w:shd w:val="clear" w:color="auto" w:fill="auto"/>
          </w:tcPr>
          <w:p w14:paraId="0B820652" w14:textId="7B97AE50" w:rsidR="00805788" w:rsidRPr="0050353B" w:rsidRDefault="00805788" w:rsidP="00EE5848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C418BF" w:rsidRPr="008D6B67" w14:paraId="063CB248" w14:textId="77777777" w:rsidTr="0050353B">
        <w:trPr>
          <w:trHeight w:val="247"/>
        </w:trPr>
        <w:tc>
          <w:tcPr>
            <w:tcW w:w="1423" w:type="dxa"/>
          </w:tcPr>
          <w:p w14:paraId="14F744FE" w14:textId="4438653A" w:rsidR="00C418BF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08.30</w:t>
            </w:r>
          </w:p>
        </w:tc>
        <w:tc>
          <w:tcPr>
            <w:tcW w:w="6515" w:type="dxa"/>
            <w:gridSpan w:val="2"/>
          </w:tcPr>
          <w:p w14:paraId="6D1E8981" w14:textId="004F565B" w:rsidR="003F3FEA" w:rsidRPr="008D6B67" w:rsidRDefault="0088723E" w:rsidP="00F50CFA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Chirurgia del prolasso: come definire il successo?</w:t>
            </w:r>
          </w:p>
        </w:tc>
        <w:tc>
          <w:tcPr>
            <w:tcW w:w="2268" w:type="dxa"/>
            <w:gridSpan w:val="2"/>
          </w:tcPr>
          <w:p w14:paraId="478E13C5" w14:textId="3D42ED4B" w:rsidR="00C418BF" w:rsidRPr="008D6B67" w:rsidRDefault="0088723E" w:rsidP="009F793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D. Perucchini, M. Soligo</w:t>
            </w:r>
          </w:p>
        </w:tc>
        <w:tc>
          <w:tcPr>
            <w:tcW w:w="572" w:type="dxa"/>
            <w:shd w:val="clear" w:color="auto" w:fill="auto"/>
          </w:tcPr>
          <w:p w14:paraId="30995ACA" w14:textId="24E9168F" w:rsidR="00C418BF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E82ED2" w:rsidRPr="008D6B67" w14:paraId="36207CE2" w14:textId="77777777" w:rsidTr="002967D5">
        <w:trPr>
          <w:trHeight w:val="247"/>
        </w:trPr>
        <w:tc>
          <w:tcPr>
            <w:tcW w:w="1423" w:type="dxa"/>
          </w:tcPr>
          <w:p w14:paraId="7A7B1417" w14:textId="495F2B85" w:rsidR="00E82ED2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08.50</w:t>
            </w:r>
          </w:p>
        </w:tc>
        <w:tc>
          <w:tcPr>
            <w:tcW w:w="6941" w:type="dxa"/>
            <w:gridSpan w:val="3"/>
          </w:tcPr>
          <w:p w14:paraId="5EBEBBF3" w14:textId="324D8724" w:rsidR="00E82ED2" w:rsidRPr="008D6B67" w:rsidRDefault="0088723E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Prolasso genitale: ma l’isterectomia è sempre necessaria?  </w:t>
            </w:r>
          </w:p>
        </w:tc>
        <w:tc>
          <w:tcPr>
            <w:tcW w:w="1842" w:type="dxa"/>
          </w:tcPr>
          <w:p w14:paraId="563D5462" w14:textId="6286BCE7" w:rsidR="00E82ED2" w:rsidRPr="008D6B67" w:rsidRDefault="0088723E" w:rsidP="009F793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A. Braga</w:t>
            </w:r>
          </w:p>
        </w:tc>
        <w:tc>
          <w:tcPr>
            <w:tcW w:w="572" w:type="dxa"/>
          </w:tcPr>
          <w:p w14:paraId="09DB1E27" w14:textId="444327AD" w:rsidR="00E82ED2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E82ED2" w:rsidRPr="008D6B67" w14:paraId="6C703799" w14:textId="77777777" w:rsidTr="002967D5">
        <w:trPr>
          <w:trHeight w:val="247"/>
        </w:trPr>
        <w:tc>
          <w:tcPr>
            <w:tcW w:w="1423" w:type="dxa"/>
          </w:tcPr>
          <w:p w14:paraId="79E29E37" w14:textId="151499E0" w:rsidR="00E82ED2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09.10</w:t>
            </w:r>
          </w:p>
        </w:tc>
        <w:tc>
          <w:tcPr>
            <w:tcW w:w="6941" w:type="dxa"/>
            <w:gridSpan w:val="3"/>
          </w:tcPr>
          <w:p w14:paraId="05DCA84F" w14:textId="2767277E" w:rsidR="003F3FEA" w:rsidRPr="008D6B67" w:rsidRDefault="0088723E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Prolasso di cupola vaginale: </w:t>
            </w: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Promontosacropessi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 Laparoscopica o chirurgia Fasciale vaginale? Alla ricerca del </w:t>
            </w: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gold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 standard</w:t>
            </w:r>
          </w:p>
        </w:tc>
        <w:tc>
          <w:tcPr>
            <w:tcW w:w="1842" w:type="dxa"/>
          </w:tcPr>
          <w:p w14:paraId="7D3189C8" w14:textId="40B25DAD" w:rsidR="00E82ED2" w:rsidRPr="008D6B67" w:rsidRDefault="0088723E" w:rsidP="009F793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M. Serati</w:t>
            </w:r>
          </w:p>
        </w:tc>
        <w:tc>
          <w:tcPr>
            <w:tcW w:w="572" w:type="dxa"/>
          </w:tcPr>
          <w:p w14:paraId="707FA880" w14:textId="73CAA044" w:rsidR="00E82ED2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E82ED2" w:rsidRPr="008D6B67" w14:paraId="2E0EDCE5" w14:textId="77777777" w:rsidTr="002967D5">
        <w:trPr>
          <w:trHeight w:val="259"/>
        </w:trPr>
        <w:tc>
          <w:tcPr>
            <w:tcW w:w="1423" w:type="dxa"/>
          </w:tcPr>
          <w:p w14:paraId="36178AA6" w14:textId="712F2A96" w:rsidR="00E82ED2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09.30</w:t>
            </w:r>
          </w:p>
        </w:tc>
        <w:tc>
          <w:tcPr>
            <w:tcW w:w="6941" w:type="dxa"/>
            <w:gridSpan w:val="3"/>
          </w:tcPr>
          <w:p w14:paraId="402EE0CA" w14:textId="4C4B5FE5" w:rsidR="00131C70" w:rsidRPr="008D6B67" w:rsidRDefault="0088723E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  <w:t>C</w:t>
            </w: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hirurgia </w:t>
            </w:r>
            <w:r w:rsidRPr="008D6B67"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  <w:t>V</w:t>
            </w: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aginale </w:t>
            </w:r>
            <w:r w:rsidRPr="008D6B67"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  <w:t>E</w:t>
            </w: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ndoscopica (v-Notes): a che punto siamo?</w:t>
            </w:r>
          </w:p>
        </w:tc>
        <w:tc>
          <w:tcPr>
            <w:tcW w:w="1842" w:type="dxa"/>
          </w:tcPr>
          <w:p w14:paraId="61728118" w14:textId="021FC9A2" w:rsidR="003F3FEA" w:rsidRPr="008D6B67" w:rsidRDefault="0088723E" w:rsidP="004B196E">
            <w:pPr>
              <w:pStyle w:val="Paragrafoelenco"/>
              <w:ind w:left="177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V. Bergamini</w:t>
            </w:r>
          </w:p>
        </w:tc>
        <w:tc>
          <w:tcPr>
            <w:tcW w:w="572" w:type="dxa"/>
          </w:tcPr>
          <w:p w14:paraId="00CF5C26" w14:textId="07CE080E" w:rsidR="00E82ED2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3A66B8" w:rsidRPr="008D6B67" w14:paraId="14E8FFD0" w14:textId="77777777" w:rsidTr="002967D5">
        <w:trPr>
          <w:trHeight w:val="273"/>
        </w:trPr>
        <w:tc>
          <w:tcPr>
            <w:tcW w:w="1423" w:type="dxa"/>
          </w:tcPr>
          <w:p w14:paraId="3C046195" w14:textId="6BA018EA" w:rsidR="003A66B8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09.50</w:t>
            </w:r>
          </w:p>
        </w:tc>
        <w:tc>
          <w:tcPr>
            <w:tcW w:w="6941" w:type="dxa"/>
            <w:gridSpan w:val="3"/>
          </w:tcPr>
          <w:p w14:paraId="0F2069FF" w14:textId="54A84109" w:rsidR="00CC0F01" w:rsidRPr="008D6B67" w:rsidRDefault="003A66B8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Discussione</w:t>
            </w:r>
          </w:p>
        </w:tc>
        <w:tc>
          <w:tcPr>
            <w:tcW w:w="1842" w:type="dxa"/>
          </w:tcPr>
          <w:p w14:paraId="698F1F72" w14:textId="11CC9D90" w:rsidR="003A66B8" w:rsidRPr="008D6B67" w:rsidRDefault="000E4D29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P. Beretta</w:t>
            </w:r>
          </w:p>
        </w:tc>
        <w:tc>
          <w:tcPr>
            <w:tcW w:w="572" w:type="dxa"/>
          </w:tcPr>
          <w:p w14:paraId="32B64104" w14:textId="471D89E1" w:rsidR="003A66B8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88723E" w:rsidRPr="008D6B67" w14:paraId="0606AF79" w14:textId="77777777" w:rsidTr="0050353B">
        <w:trPr>
          <w:trHeight w:val="273"/>
        </w:trPr>
        <w:tc>
          <w:tcPr>
            <w:tcW w:w="1423" w:type="dxa"/>
            <w:shd w:val="clear" w:color="auto" w:fill="E7E6E6" w:themeFill="background2"/>
          </w:tcPr>
          <w:p w14:paraId="3315E7FA" w14:textId="0BBB28FC" w:rsidR="0088723E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10.10-11.30</w:t>
            </w:r>
          </w:p>
        </w:tc>
        <w:tc>
          <w:tcPr>
            <w:tcW w:w="6941" w:type="dxa"/>
            <w:gridSpan w:val="3"/>
            <w:shd w:val="clear" w:color="auto" w:fill="E7E6E6" w:themeFill="background2"/>
          </w:tcPr>
          <w:p w14:paraId="475E3933" w14:textId="77777777" w:rsidR="0088723E" w:rsidRPr="0050353B" w:rsidRDefault="0088723E" w:rsidP="00EE5848">
            <w:pPr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</w:pPr>
            <w:r w:rsidRPr="0050353B"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  <w:t>L’ANGOLO DELLE LETTURE</w:t>
            </w:r>
          </w:p>
          <w:p w14:paraId="6A712A80" w14:textId="3AE1C44C" w:rsidR="0088723E" w:rsidRPr="008D6B67" w:rsidRDefault="0088723E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Introduce e commenta: Stefano Salvatore</w:t>
            </w:r>
          </w:p>
        </w:tc>
        <w:tc>
          <w:tcPr>
            <w:tcW w:w="1842" w:type="dxa"/>
            <w:shd w:val="clear" w:color="auto" w:fill="E7E6E6" w:themeFill="background2"/>
          </w:tcPr>
          <w:p w14:paraId="127851AF" w14:textId="77777777" w:rsidR="0088723E" w:rsidRPr="008D6B67" w:rsidRDefault="0088723E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2CE2709B" w14:textId="77777777" w:rsidR="0088723E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88723E" w:rsidRPr="008D6B67" w14:paraId="01E9866D" w14:textId="77777777" w:rsidTr="002967D5">
        <w:trPr>
          <w:trHeight w:val="273"/>
        </w:trPr>
        <w:tc>
          <w:tcPr>
            <w:tcW w:w="1423" w:type="dxa"/>
          </w:tcPr>
          <w:p w14:paraId="5C5CCAB9" w14:textId="44DD8A3B" w:rsidR="0088723E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10.10</w:t>
            </w:r>
          </w:p>
        </w:tc>
        <w:tc>
          <w:tcPr>
            <w:tcW w:w="6941" w:type="dxa"/>
            <w:gridSpan w:val="3"/>
          </w:tcPr>
          <w:p w14:paraId="6EDA133D" w14:textId="1D030FA7" w:rsidR="0088723E" w:rsidRPr="008D6B67" w:rsidRDefault="0088723E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</w:rPr>
              <w:t>Lettura</w:t>
            </w:r>
            <w:r w:rsidRPr="00B06C7B">
              <w:rPr>
                <w:rFonts w:ascii="Daytona Condensed" w:hAnsi="Daytona Condensed"/>
                <w:color w:val="C52DD1"/>
                <w:sz w:val="22"/>
                <w:szCs w:val="22"/>
              </w:rPr>
              <w:t xml:space="preserve">: </w:t>
            </w:r>
            <w:r w:rsidRPr="008D6B67">
              <w:rPr>
                <w:rFonts w:ascii="Daytona Condensed" w:hAnsi="Daytona Condensed"/>
                <w:sz w:val="22"/>
                <w:szCs w:val="22"/>
              </w:rPr>
              <w:t>Ruolo della R</w:t>
            </w:r>
            <w:r w:rsidR="000E4D29">
              <w:rPr>
                <w:rFonts w:ascii="Daytona Condensed" w:hAnsi="Daytona Condensed"/>
                <w:sz w:val="22"/>
                <w:szCs w:val="22"/>
              </w:rPr>
              <w:t xml:space="preserve">iabilitazione del </w:t>
            </w:r>
            <w:r w:rsidRPr="008D6B67">
              <w:rPr>
                <w:rFonts w:ascii="Daytona Condensed" w:hAnsi="Daytona Condensed"/>
                <w:sz w:val="22"/>
                <w:szCs w:val="22"/>
              </w:rPr>
              <w:t>P</w:t>
            </w:r>
            <w:r w:rsidR="000E4D29">
              <w:rPr>
                <w:rFonts w:ascii="Daytona Condensed" w:hAnsi="Daytona Condensed"/>
                <w:sz w:val="22"/>
                <w:szCs w:val="22"/>
              </w:rPr>
              <w:t xml:space="preserve">avimento </w:t>
            </w:r>
            <w:r w:rsidRPr="008D6B67">
              <w:rPr>
                <w:rFonts w:ascii="Daytona Condensed" w:hAnsi="Daytona Condensed"/>
                <w:sz w:val="22"/>
                <w:szCs w:val="22"/>
              </w:rPr>
              <w:t>P</w:t>
            </w:r>
            <w:r w:rsidR="000E4D29">
              <w:rPr>
                <w:rFonts w:ascii="Daytona Condensed" w:hAnsi="Daytona Condensed"/>
                <w:sz w:val="22"/>
                <w:szCs w:val="22"/>
              </w:rPr>
              <w:t>elvico</w:t>
            </w:r>
            <w:r w:rsidRPr="008D6B67">
              <w:rPr>
                <w:rFonts w:ascii="Daytona Condensed" w:hAnsi="Daytona Condensed"/>
                <w:sz w:val="22"/>
                <w:szCs w:val="22"/>
              </w:rPr>
              <w:t xml:space="preserve"> nella gestione del Prolasso Genitale e dell’incontinenza Urinaria   </w:t>
            </w:r>
          </w:p>
        </w:tc>
        <w:tc>
          <w:tcPr>
            <w:tcW w:w="1842" w:type="dxa"/>
          </w:tcPr>
          <w:p w14:paraId="3F210AEA" w14:textId="2FF48917" w:rsidR="0088723E" w:rsidRPr="008D6B67" w:rsidRDefault="0088723E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G. Lamberti</w:t>
            </w:r>
          </w:p>
        </w:tc>
        <w:tc>
          <w:tcPr>
            <w:tcW w:w="572" w:type="dxa"/>
          </w:tcPr>
          <w:p w14:paraId="71AC814E" w14:textId="48AE3413" w:rsidR="0088723E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88723E" w:rsidRPr="008D6B67" w14:paraId="109C7AA3" w14:textId="77777777" w:rsidTr="002967D5">
        <w:trPr>
          <w:trHeight w:val="522"/>
        </w:trPr>
        <w:tc>
          <w:tcPr>
            <w:tcW w:w="1423" w:type="dxa"/>
            <w:vAlign w:val="center"/>
          </w:tcPr>
          <w:p w14:paraId="10DF324B" w14:textId="127F7BED" w:rsidR="0088723E" w:rsidRPr="008D6B67" w:rsidRDefault="0088723E" w:rsidP="006A0841">
            <w:pPr>
              <w:rPr>
                <w:rFonts w:ascii="Daytona Condensed" w:hAnsi="Daytona Condensed" w:cs="Calibri Light"/>
                <w:color w:val="767171" w:themeColor="background2" w:themeShade="80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color w:val="767171" w:themeColor="background2" w:themeShade="80"/>
                <w:sz w:val="22"/>
                <w:szCs w:val="22"/>
              </w:rPr>
              <w:t>10.30</w:t>
            </w:r>
          </w:p>
        </w:tc>
        <w:tc>
          <w:tcPr>
            <w:tcW w:w="6941" w:type="dxa"/>
            <w:gridSpan w:val="3"/>
            <w:vAlign w:val="center"/>
          </w:tcPr>
          <w:p w14:paraId="5D991B3F" w14:textId="64096F53" w:rsidR="0088723E" w:rsidRPr="008D6B67" w:rsidRDefault="0088723E" w:rsidP="006A0841">
            <w:pPr>
              <w:rPr>
                <w:rFonts w:ascii="Daytona Condensed" w:hAnsi="Daytona Condensed" w:cs="Calibri Light"/>
                <w:color w:val="767171" w:themeColor="background2" w:themeShade="80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color w:val="767171" w:themeColor="background2" w:themeShade="80"/>
                <w:sz w:val="22"/>
                <w:szCs w:val="22"/>
              </w:rPr>
              <w:t>Coffee Break</w:t>
            </w:r>
          </w:p>
        </w:tc>
        <w:tc>
          <w:tcPr>
            <w:tcW w:w="1842" w:type="dxa"/>
            <w:vAlign w:val="center"/>
          </w:tcPr>
          <w:p w14:paraId="55B71BF9" w14:textId="77777777" w:rsidR="0088723E" w:rsidRPr="008D6B67" w:rsidRDefault="0088723E" w:rsidP="006A0841">
            <w:pPr>
              <w:pStyle w:val="Paragrafoelenco"/>
              <w:ind w:left="322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 w14:paraId="6CB9025C" w14:textId="77777777" w:rsidR="0088723E" w:rsidRPr="008D6B67" w:rsidRDefault="0088723E" w:rsidP="006A0841">
            <w:pPr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88723E" w:rsidRPr="008D6B67" w14:paraId="324AD330" w14:textId="77777777" w:rsidTr="002967D5">
        <w:trPr>
          <w:trHeight w:val="273"/>
        </w:trPr>
        <w:tc>
          <w:tcPr>
            <w:tcW w:w="1423" w:type="dxa"/>
          </w:tcPr>
          <w:p w14:paraId="7EB5A727" w14:textId="0F278D77" w:rsidR="0088723E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11.00</w:t>
            </w:r>
          </w:p>
        </w:tc>
        <w:tc>
          <w:tcPr>
            <w:tcW w:w="6941" w:type="dxa"/>
            <w:gridSpan w:val="3"/>
          </w:tcPr>
          <w:p w14:paraId="19DA82D9" w14:textId="2AC15AFE" w:rsidR="0088723E" w:rsidRPr="008D6B67" w:rsidRDefault="0088723E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</w:rPr>
              <w:t xml:space="preserve">Lettura: </w:t>
            </w:r>
            <w:r w:rsidRPr="008D6B67">
              <w:rPr>
                <w:rFonts w:ascii="Daytona Condensed" w:hAnsi="Daytona Condensed"/>
                <w:sz w:val="22"/>
                <w:szCs w:val="22"/>
              </w:rPr>
              <w:t xml:space="preserve">Ruolo dell’Urodinamica nella gestione del Prolasso Genitale e dell’incontinenza Urinaria </w:t>
            </w:r>
            <w:r w:rsidRPr="008D6B67">
              <w:rPr>
                <w:rFonts w:ascii="Daytona Condensed" w:hAnsi="Daytona Condensed"/>
                <w:b/>
                <w:bCs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</w:tcPr>
          <w:p w14:paraId="6EDA8616" w14:textId="7A44A51B" w:rsidR="0088723E" w:rsidRPr="008D6B67" w:rsidRDefault="005A6F78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R. Lombardo</w:t>
            </w:r>
          </w:p>
        </w:tc>
        <w:tc>
          <w:tcPr>
            <w:tcW w:w="572" w:type="dxa"/>
          </w:tcPr>
          <w:p w14:paraId="5056F03A" w14:textId="5F09DE49" w:rsidR="0088723E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30’</w:t>
            </w:r>
          </w:p>
        </w:tc>
      </w:tr>
      <w:tr w:rsidR="0088723E" w:rsidRPr="008D6B67" w14:paraId="59AC9835" w14:textId="77777777" w:rsidTr="0050353B">
        <w:trPr>
          <w:trHeight w:val="273"/>
        </w:trPr>
        <w:tc>
          <w:tcPr>
            <w:tcW w:w="1423" w:type="dxa"/>
            <w:shd w:val="clear" w:color="auto" w:fill="E7E6E6" w:themeFill="background2"/>
          </w:tcPr>
          <w:p w14:paraId="462AEF83" w14:textId="2CAE7B84" w:rsidR="0088723E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11.30</w:t>
            </w:r>
          </w:p>
        </w:tc>
        <w:tc>
          <w:tcPr>
            <w:tcW w:w="8783" w:type="dxa"/>
            <w:gridSpan w:val="4"/>
            <w:shd w:val="clear" w:color="auto" w:fill="E7E6E6" w:themeFill="background2"/>
          </w:tcPr>
          <w:p w14:paraId="15B137C5" w14:textId="77777777" w:rsidR="0088723E" w:rsidRPr="0050353B" w:rsidRDefault="0088723E" w:rsidP="0088723E">
            <w:pPr>
              <w:pStyle w:val="Paragrafoelenco"/>
              <w:ind w:left="0"/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</w:pPr>
            <w:r w:rsidRPr="0050353B"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  <w:t>Sessione 2 | CONTROVERSIE NELLA CHIRURGIA DELL’INCONTINENZA URINARIA</w:t>
            </w:r>
          </w:p>
          <w:p w14:paraId="6393E0C9" w14:textId="60210C18" w:rsidR="0088723E" w:rsidRPr="008D6B67" w:rsidRDefault="0088723E" w:rsidP="0088723E">
            <w:pPr>
              <w:pStyle w:val="Paragrafoelenco"/>
              <w:ind w:left="0"/>
              <w:rPr>
                <w:rFonts w:ascii="Daytona Condensed" w:hAnsi="Daytona Condensed" w:cs="Calibri Light"/>
                <w:sz w:val="22"/>
                <w:szCs w:val="22"/>
              </w:rPr>
            </w:pP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Moderartori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: </w:t>
            </w:r>
            <w:r w:rsidR="001079B2">
              <w:rPr>
                <w:rFonts w:ascii="Daytona Condensed" w:hAnsi="Daytona Condensed" w:cs="Calibri Light"/>
                <w:sz w:val="22"/>
                <w:szCs w:val="22"/>
              </w:rPr>
              <w:t>R. Lombardo</w:t>
            </w: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, </w:t>
            </w:r>
            <w:r w:rsidR="000A668F">
              <w:rPr>
                <w:rFonts w:ascii="Daytona Condensed" w:hAnsi="Daytona Condensed" w:cs="Calibri Light"/>
                <w:sz w:val="22"/>
                <w:szCs w:val="22"/>
              </w:rPr>
              <w:t>P. Messori</w:t>
            </w:r>
          </w:p>
        </w:tc>
        <w:tc>
          <w:tcPr>
            <w:tcW w:w="572" w:type="dxa"/>
            <w:shd w:val="clear" w:color="auto" w:fill="auto"/>
          </w:tcPr>
          <w:p w14:paraId="3B2370D6" w14:textId="77777777" w:rsidR="0088723E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88723E" w:rsidRPr="008D6B67" w14:paraId="2F74222A" w14:textId="77777777" w:rsidTr="002967D5">
        <w:trPr>
          <w:trHeight w:val="273"/>
        </w:trPr>
        <w:tc>
          <w:tcPr>
            <w:tcW w:w="1423" w:type="dxa"/>
          </w:tcPr>
          <w:p w14:paraId="0A56F257" w14:textId="62372715" w:rsidR="0088723E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11.30</w:t>
            </w:r>
          </w:p>
        </w:tc>
        <w:tc>
          <w:tcPr>
            <w:tcW w:w="6941" w:type="dxa"/>
            <w:gridSpan w:val="3"/>
          </w:tcPr>
          <w:p w14:paraId="449BAB34" w14:textId="2D853973" w:rsidR="0088723E" w:rsidRPr="008D6B67" w:rsidRDefault="0088723E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Sling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 medio-uretrali: </w:t>
            </w: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gold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 o “</w:t>
            </w: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old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” standard?</w:t>
            </w:r>
          </w:p>
        </w:tc>
        <w:tc>
          <w:tcPr>
            <w:tcW w:w="1842" w:type="dxa"/>
          </w:tcPr>
          <w:p w14:paraId="2303BB31" w14:textId="68225C37" w:rsidR="0088723E" w:rsidRPr="008D6B67" w:rsidRDefault="0088723E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M. Torella</w:t>
            </w:r>
          </w:p>
        </w:tc>
        <w:tc>
          <w:tcPr>
            <w:tcW w:w="572" w:type="dxa"/>
          </w:tcPr>
          <w:p w14:paraId="6130FD59" w14:textId="3F0B739D" w:rsidR="0088723E" w:rsidRPr="008D6B67" w:rsidRDefault="0088723E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88723E" w:rsidRPr="008D6B67" w14:paraId="40B12377" w14:textId="77777777" w:rsidTr="002967D5">
        <w:trPr>
          <w:trHeight w:val="273"/>
        </w:trPr>
        <w:tc>
          <w:tcPr>
            <w:tcW w:w="1423" w:type="dxa"/>
          </w:tcPr>
          <w:p w14:paraId="3C3606CD" w14:textId="03121AD6" w:rsidR="0088723E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11.50</w:t>
            </w:r>
          </w:p>
        </w:tc>
        <w:tc>
          <w:tcPr>
            <w:tcW w:w="6941" w:type="dxa"/>
            <w:gridSpan w:val="3"/>
          </w:tcPr>
          <w:p w14:paraId="7FAFB0F3" w14:textId="3AE5FDC3" w:rsidR="0088723E" w:rsidRPr="008D6B67" w:rsidRDefault="008D6B67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Burch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 e </w:t>
            </w: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sling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 autologhe </w:t>
            </w: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pubo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-vaginali: vecchie procedure o nuove proposte?</w:t>
            </w:r>
          </w:p>
        </w:tc>
        <w:tc>
          <w:tcPr>
            <w:tcW w:w="1842" w:type="dxa"/>
          </w:tcPr>
          <w:p w14:paraId="12244940" w14:textId="60E7FDE6" w:rsidR="0088723E" w:rsidRPr="008D6B67" w:rsidRDefault="008D6B67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M. </w:t>
            </w:r>
            <w:r w:rsidR="00F1295E">
              <w:rPr>
                <w:rFonts w:ascii="Daytona Condensed" w:hAnsi="Daytona Condensed" w:cs="Calibri Light"/>
                <w:sz w:val="22"/>
                <w:szCs w:val="22"/>
              </w:rPr>
              <w:t>Soligo</w:t>
            </w:r>
          </w:p>
        </w:tc>
        <w:tc>
          <w:tcPr>
            <w:tcW w:w="572" w:type="dxa"/>
          </w:tcPr>
          <w:p w14:paraId="151AD02E" w14:textId="78883776" w:rsidR="0088723E" w:rsidRPr="008D6B67" w:rsidRDefault="008D6B67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88723E" w:rsidRPr="008D6B67" w14:paraId="1BEDC5CE" w14:textId="77777777" w:rsidTr="002967D5">
        <w:trPr>
          <w:trHeight w:val="273"/>
        </w:trPr>
        <w:tc>
          <w:tcPr>
            <w:tcW w:w="1423" w:type="dxa"/>
          </w:tcPr>
          <w:p w14:paraId="3931BE94" w14:textId="0A8D5249" w:rsidR="0088723E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12.10</w:t>
            </w:r>
          </w:p>
        </w:tc>
        <w:tc>
          <w:tcPr>
            <w:tcW w:w="6941" w:type="dxa"/>
            <w:gridSpan w:val="3"/>
          </w:tcPr>
          <w:p w14:paraId="44690CEE" w14:textId="506FB05D" w:rsidR="0088723E" w:rsidRPr="008D6B67" w:rsidRDefault="008D6B67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Bulking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 agents e mini-</w:t>
            </w:r>
            <w:proofErr w:type="spellStart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slings</w:t>
            </w:r>
            <w:proofErr w:type="spellEnd"/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: possibili alternative?</w:t>
            </w:r>
          </w:p>
        </w:tc>
        <w:tc>
          <w:tcPr>
            <w:tcW w:w="1842" w:type="dxa"/>
          </w:tcPr>
          <w:p w14:paraId="0D21E626" w14:textId="40E3ECB3" w:rsidR="0088723E" w:rsidRPr="008D6B67" w:rsidRDefault="008D6B67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M. Frigerio</w:t>
            </w:r>
          </w:p>
        </w:tc>
        <w:tc>
          <w:tcPr>
            <w:tcW w:w="572" w:type="dxa"/>
          </w:tcPr>
          <w:p w14:paraId="6886F18E" w14:textId="118DD327" w:rsidR="0088723E" w:rsidRPr="008D6B67" w:rsidRDefault="008D6B67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88723E" w:rsidRPr="008D6B67" w14:paraId="3F10A609" w14:textId="77777777" w:rsidTr="002967D5">
        <w:trPr>
          <w:trHeight w:val="273"/>
        </w:trPr>
        <w:tc>
          <w:tcPr>
            <w:tcW w:w="1423" w:type="dxa"/>
          </w:tcPr>
          <w:p w14:paraId="655A176C" w14:textId="77957B4D" w:rsidR="0088723E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12.</w:t>
            </w:r>
            <w:r w:rsidR="008D6B67" w:rsidRPr="008D6B67">
              <w:rPr>
                <w:rFonts w:ascii="Daytona Condensed" w:hAnsi="Daytona Condensed" w:cs="Calibri Light"/>
                <w:sz w:val="22"/>
                <w:szCs w:val="22"/>
              </w:rPr>
              <w:t>3</w:t>
            </w: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0</w:t>
            </w:r>
          </w:p>
        </w:tc>
        <w:tc>
          <w:tcPr>
            <w:tcW w:w="6941" w:type="dxa"/>
            <w:gridSpan w:val="3"/>
          </w:tcPr>
          <w:p w14:paraId="4C4180EC" w14:textId="3F735BA4" w:rsidR="0088723E" w:rsidRPr="008D6B67" w:rsidRDefault="008D6B67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B06C7B">
              <w:rPr>
                <w:rFonts w:ascii="Daytona Condensed" w:hAnsi="Daytona Condensed"/>
                <w:color w:val="C52DD1"/>
                <w:sz w:val="22"/>
                <w:szCs w:val="22"/>
              </w:rPr>
              <w:t>Prolasso</w:t>
            </w:r>
            <w:r w:rsidRPr="008D6B67">
              <w:rPr>
                <w:rFonts w:ascii="Daytona Condensed" w:hAnsi="Daytona Condensed"/>
                <w:sz w:val="22"/>
                <w:szCs w:val="22"/>
              </w:rPr>
              <w:t xml:space="preserve"> &amp; Incontinenza…, ma </w:t>
            </w:r>
            <w:r w:rsidRPr="00B06C7B">
              <w:rPr>
                <w:rFonts w:ascii="Daytona Condensed" w:hAnsi="Daytona Condensed"/>
                <w:color w:val="C52DD1"/>
                <w:sz w:val="22"/>
                <w:szCs w:val="22"/>
              </w:rPr>
              <w:t>Incontinenza</w:t>
            </w:r>
            <w:r w:rsidRPr="008D6B67">
              <w:rPr>
                <w:rFonts w:ascii="Daytona Condensed" w:hAnsi="Daytona Condensed"/>
                <w:sz w:val="22"/>
                <w:szCs w:val="22"/>
              </w:rPr>
              <w:t xml:space="preserve"> &amp; Prolasso?</w:t>
            </w:r>
          </w:p>
        </w:tc>
        <w:tc>
          <w:tcPr>
            <w:tcW w:w="1842" w:type="dxa"/>
          </w:tcPr>
          <w:p w14:paraId="07FBACCA" w14:textId="3CDD0861" w:rsidR="0088723E" w:rsidRPr="008D6B67" w:rsidRDefault="008D6B67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M. Meschia</w:t>
            </w:r>
          </w:p>
        </w:tc>
        <w:tc>
          <w:tcPr>
            <w:tcW w:w="572" w:type="dxa"/>
          </w:tcPr>
          <w:p w14:paraId="5D2066B2" w14:textId="021C3D1C" w:rsidR="0088723E" w:rsidRPr="008D6B67" w:rsidRDefault="008D6B67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20’</w:t>
            </w:r>
          </w:p>
        </w:tc>
      </w:tr>
      <w:tr w:rsidR="008D6B67" w:rsidRPr="008D6B67" w14:paraId="6118DF4D" w14:textId="77777777" w:rsidTr="002967D5">
        <w:trPr>
          <w:trHeight w:val="273"/>
        </w:trPr>
        <w:tc>
          <w:tcPr>
            <w:tcW w:w="1423" w:type="dxa"/>
          </w:tcPr>
          <w:p w14:paraId="1CDECC48" w14:textId="708EE803" w:rsidR="008D6B67" w:rsidRPr="008D6B67" w:rsidRDefault="008D6B67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12.50</w:t>
            </w:r>
          </w:p>
        </w:tc>
        <w:tc>
          <w:tcPr>
            <w:tcW w:w="6374" w:type="dxa"/>
          </w:tcPr>
          <w:p w14:paraId="2A4FB881" w14:textId="3B226FEE" w:rsidR="008D6B67" w:rsidRPr="008D6B67" w:rsidRDefault="008D6B67" w:rsidP="00EE5848">
            <w:pPr>
              <w:rPr>
                <w:rFonts w:ascii="Daytona Condensed" w:hAnsi="Daytona Condensed"/>
                <w:color w:val="0070C0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Discussione </w:t>
            </w:r>
          </w:p>
        </w:tc>
        <w:tc>
          <w:tcPr>
            <w:tcW w:w="2409" w:type="dxa"/>
            <w:gridSpan w:val="3"/>
          </w:tcPr>
          <w:p w14:paraId="4F65F83E" w14:textId="39361CEA" w:rsidR="008D6B67" w:rsidRPr="008D6B67" w:rsidRDefault="008D6B67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M. Serati, S. Manodoro</w:t>
            </w:r>
          </w:p>
        </w:tc>
        <w:tc>
          <w:tcPr>
            <w:tcW w:w="572" w:type="dxa"/>
          </w:tcPr>
          <w:p w14:paraId="15F13206" w14:textId="46E04446" w:rsidR="008D6B67" w:rsidRPr="008D6B67" w:rsidRDefault="008D6B67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10’</w:t>
            </w:r>
          </w:p>
        </w:tc>
      </w:tr>
      <w:tr w:rsidR="0088723E" w:rsidRPr="008D6B67" w14:paraId="54EA19B9" w14:textId="77777777" w:rsidTr="002967D5">
        <w:trPr>
          <w:trHeight w:val="273"/>
        </w:trPr>
        <w:tc>
          <w:tcPr>
            <w:tcW w:w="1423" w:type="dxa"/>
          </w:tcPr>
          <w:p w14:paraId="0EC9433B" w14:textId="3A799EEA" w:rsidR="0088723E" w:rsidRPr="008D6B67" w:rsidRDefault="0088723E" w:rsidP="00F50CFA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13.00</w:t>
            </w:r>
          </w:p>
        </w:tc>
        <w:tc>
          <w:tcPr>
            <w:tcW w:w="6941" w:type="dxa"/>
            <w:gridSpan w:val="3"/>
          </w:tcPr>
          <w:p w14:paraId="5A24E68E" w14:textId="3AA3CEF0" w:rsidR="0088723E" w:rsidRPr="008D6B67" w:rsidRDefault="008D6B67" w:rsidP="00EE5848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</w:rPr>
              <w:t xml:space="preserve">Lettura: </w:t>
            </w:r>
            <w:r w:rsidRPr="008D6B67">
              <w:rPr>
                <w:rFonts w:ascii="Daytona Condensed" w:hAnsi="Daytona Condensed"/>
                <w:sz w:val="22"/>
                <w:szCs w:val="22"/>
              </w:rPr>
              <w:t>Nuove prospettive nel trattamento della Sindrome Genitourinaria della Menopausa</w:t>
            </w:r>
          </w:p>
        </w:tc>
        <w:tc>
          <w:tcPr>
            <w:tcW w:w="1842" w:type="dxa"/>
          </w:tcPr>
          <w:p w14:paraId="54ADB14C" w14:textId="26D76C24" w:rsidR="0088723E" w:rsidRPr="008D6B67" w:rsidRDefault="00C8092E" w:rsidP="009F793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L. Cucinella</w:t>
            </w:r>
          </w:p>
        </w:tc>
        <w:tc>
          <w:tcPr>
            <w:tcW w:w="572" w:type="dxa"/>
          </w:tcPr>
          <w:p w14:paraId="2677970A" w14:textId="6945A071" w:rsidR="0088723E" w:rsidRPr="008D6B67" w:rsidRDefault="008D6B67" w:rsidP="00E82ED2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30’</w:t>
            </w:r>
          </w:p>
        </w:tc>
      </w:tr>
      <w:tr w:rsidR="00D929A1" w:rsidRPr="008D6B67" w14:paraId="21575661" w14:textId="77777777" w:rsidTr="002967D5">
        <w:trPr>
          <w:trHeight w:val="546"/>
        </w:trPr>
        <w:tc>
          <w:tcPr>
            <w:tcW w:w="1423" w:type="dxa"/>
            <w:shd w:val="clear" w:color="auto" w:fill="auto"/>
            <w:vAlign w:val="center"/>
          </w:tcPr>
          <w:p w14:paraId="6AA22A00" w14:textId="58C19F04" w:rsidR="00D929A1" w:rsidRPr="008D6B67" w:rsidRDefault="00D929A1" w:rsidP="00D929A1">
            <w:pPr>
              <w:jc w:val="right"/>
              <w:rPr>
                <w:rFonts w:ascii="Daytona Condensed" w:hAnsi="Daytona Condensed" w:cs="Calibri Light"/>
                <w:color w:val="767171" w:themeColor="background2" w:themeShade="80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color w:val="767171" w:themeColor="background2" w:themeShade="80"/>
                <w:sz w:val="22"/>
                <w:szCs w:val="22"/>
              </w:rPr>
              <w:t>13.30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 w14:paraId="2E86A983" w14:textId="77777777" w:rsidR="00D929A1" w:rsidRDefault="00D929A1" w:rsidP="00D929A1">
            <w:pPr>
              <w:rPr>
                <w:rFonts w:ascii="Daytona Condensed" w:hAnsi="Daytona Condensed" w:cstheme="majorHAnsi"/>
                <w:color w:val="767171" w:themeColor="background2" w:themeShade="80"/>
                <w:sz w:val="22"/>
                <w:szCs w:val="22"/>
              </w:rPr>
            </w:pPr>
            <w:r w:rsidRPr="008D6B67">
              <w:rPr>
                <w:rFonts w:ascii="Daytona Condensed" w:hAnsi="Daytona Condensed" w:cstheme="majorHAnsi"/>
                <w:color w:val="767171" w:themeColor="background2" w:themeShade="80"/>
                <w:sz w:val="22"/>
                <w:szCs w:val="22"/>
              </w:rPr>
              <w:t>Lunch</w:t>
            </w:r>
          </w:p>
          <w:p w14:paraId="515291A4" w14:textId="77777777" w:rsidR="0050353B" w:rsidRPr="0050353B" w:rsidRDefault="0050353B" w:rsidP="0050353B">
            <w:pPr>
              <w:rPr>
                <w:rFonts w:ascii="Daytona Condensed" w:hAnsi="Daytona Condensed" w:cstheme="majorHAnsi"/>
                <w:sz w:val="22"/>
                <w:szCs w:val="22"/>
              </w:rPr>
            </w:pPr>
          </w:p>
          <w:p w14:paraId="6A323649" w14:textId="3A0D9738" w:rsidR="0050353B" w:rsidRPr="0050353B" w:rsidRDefault="0050353B" w:rsidP="0050353B">
            <w:pPr>
              <w:rPr>
                <w:rFonts w:ascii="Daytona Condensed" w:hAnsi="Daytona Condensed" w:cstheme="maj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598B21" w14:textId="77777777" w:rsidR="00D929A1" w:rsidRPr="008D6B67" w:rsidRDefault="00D929A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D3B2716" w14:textId="77777777" w:rsidR="00D929A1" w:rsidRPr="008D6B67" w:rsidRDefault="00D929A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D929A1" w:rsidRPr="008D6B67" w14:paraId="6E14694D" w14:textId="77777777" w:rsidTr="0050353B">
        <w:trPr>
          <w:trHeight w:val="426"/>
        </w:trPr>
        <w:tc>
          <w:tcPr>
            <w:tcW w:w="1423" w:type="dxa"/>
            <w:shd w:val="clear" w:color="auto" w:fill="E7E6E6" w:themeFill="background2"/>
          </w:tcPr>
          <w:p w14:paraId="486D859A" w14:textId="6659CB34" w:rsidR="00D929A1" w:rsidRPr="008D6B67" w:rsidRDefault="008D6B67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lastRenderedPageBreak/>
              <w:t>14.30-18.00</w:t>
            </w:r>
          </w:p>
        </w:tc>
        <w:tc>
          <w:tcPr>
            <w:tcW w:w="8783" w:type="dxa"/>
            <w:gridSpan w:val="4"/>
            <w:shd w:val="clear" w:color="auto" w:fill="E7E6E6" w:themeFill="background2"/>
          </w:tcPr>
          <w:p w14:paraId="34ACF9CB" w14:textId="39717971" w:rsidR="00D929A1" w:rsidRPr="008D6B67" w:rsidRDefault="00D929A1" w:rsidP="00D929A1">
            <w:pPr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  <w:t>Sessione Pratica non ECM</w:t>
            </w:r>
            <w:r w:rsidR="008D6B67" w:rsidRPr="008D6B67">
              <w:rPr>
                <w:rFonts w:ascii="Daytona Condensed" w:hAnsi="Daytona Condensed" w:cs="Calibri Light"/>
                <w:b/>
                <w:bCs/>
                <w:sz w:val="22"/>
                <w:szCs w:val="22"/>
              </w:rPr>
              <w:t xml:space="preserve"> </w:t>
            </w:r>
            <w:r w:rsidR="008D6B67" w:rsidRPr="008D6B67">
              <w:rPr>
                <w:rFonts w:ascii="Daytona Condensed" w:hAnsi="Daytona Condensed" w:cs="Calibri Light"/>
                <w:color w:val="767171" w:themeColor="background2" w:themeShade="80"/>
                <w:sz w:val="22"/>
                <w:szCs w:val="22"/>
              </w:rPr>
              <w:t>(Hands on max 20 partecipanti)</w:t>
            </w:r>
          </w:p>
          <w:p w14:paraId="421E44F9" w14:textId="1DD573D7" w:rsidR="00D929A1" w:rsidRPr="008D6B67" w:rsidRDefault="00D929A1" w:rsidP="00D929A1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E48E8B7" w14:textId="3CB8D5B9" w:rsidR="00D929A1" w:rsidRPr="008D6B67" w:rsidRDefault="00D929A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8D6B67" w:rsidRPr="008D6B67" w14:paraId="7E4A8DB1" w14:textId="77777777" w:rsidTr="002967D5">
        <w:trPr>
          <w:trHeight w:val="426"/>
        </w:trPr>
        <w:tc>
          <w:tcPr>
            <w:tcW w:w="1423" w:type="dxa"/>
            <w:shd w:val="clear" w:color="auto" w:fill="FFFFFF" w:themeFill="background1"/>
          </w:tcPr>
          <w:p w14:paraId="6F369F93" w14:textId="79F02072" w:rsidR="008D6B67" w:rsidRPr="008D6B67" w:rsidRDefault="008D6B67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14.30-16.30</w:t>
            </w:r>
          </w:p>
        </w:tc>
        <w:tc>
          <w:tcPr>
            <w:tcW w:w="8783" w:type="dxa"/>
            <w:gridSpan w:val="4"/>
            <w:shd w:val="clear" w:color="auto" w:fill="FFFFFF" w:themeFill="background1"/>
          </w:tcPr>
          <w:p w14:paraId="1D94CBCE" w14:textId="79A8D830" w:rsidR="008D6B67" w:rsidRPr="00B06C7B" w:rsidRDefault="008D6B67" w:rsidP="00D929A1">
            <w:pPr>
              <w:rPr>
                <w:rFonts w:ascii="Daytona Condensed" w:hAnsi="Daytona Condensed" w:cs="Calibri Light"/>
                <w:b/>
                <w:bCs/>
                <w:color w:val="C52DD1"/>
                <w:sz w:val="22"/>
                <w:szCs w:val="22"/>
              </w:rPr>
            </w:pPr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  <w:lang w:val="en-US"/>
              </w:rPr>
              <w:t xml:space="preserve">Hands-on </w:t>
            </w:r>
            <w:proofErr w:type="spellStart"/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  <w:lang w:val="en-US"/>
              </w:rPr>
              <w:t>endoscopico</w:t>
            </w:r>
            <w:proofErr w:type="spellEnd"/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  <w:lang w:val="en-US"/>
              </w:rPr>
              <w:t>Uroginecologia</w:t>
            </w:r>
            <w:proofErr w:type="spellEnd"/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05B6BFC" w14:textId="77777777" w:rsidR="008D6B67" w:rsidRPr="008D6B67" w:rsidRDefault="008D6B67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D929A1" w:rsidRPr="008D6B67" w14:paraId="75ED3FE4" w14:textId="77777777" w:rsidTr="002967D5">
        <w:trPr>
          <w:trHeight w:val="247"/>
        </w:trPr>
        <w:tc>
          <w:tcPr>
            <w:tcW w:w="1423" w:type="dxa"/>
            <w:vAlign w:val="center"/>
          </w:tcPr>
          <w:p w14:paraId="429395BC" w14:textId="72CC286D" w:rsidR="00D929A1" w:rsidRPr="008D6B67" w:rsidRDefault="00D929A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6941" w:type="dxa"/>
            <w:gridSpan w:val="3"/>
            <w:vAlign w:val="center"/>
          </w:tcPr>
          <w:p w14:paraId="32E41887" w14:textId="3A71C872" w:rsidR="00D929A1" w:rsidRPr="008D6B67" w:rsidRDefault="008D6B67" w:rsidP="008D6B67">
            <w:pPr>
              <w:pStyle w:val="Paragrafoelenco"/>
              <w:numPr>
                <w:ilvl w:val="0"/>
                <w:numId w:val="13"/>
              </w:numPr>
              <w:ind w:left="307" w:hanging="283"/>
              <w:rPr>
                <w:rFonts w:ascii="Daytona Condensed" w:hAnsi="Daytona Condensed" w:cstheme="majorHAnsi"/>
                <w:sz w:val="22"/>
                <w:szCs w:val="22"/>
              </w:rPr>
            </w:pPr>
            <w:r w:rsidRPr="008D6B67">
              <w:rPr>
                <w:rFonts w:ascii="Daytona Condensed" w:hAnsi="Daytona Condensed" w:cstheme="majorHAnsi"/>
                <w:sz w:val="22"/>
                <w:szCs w:val="22"/>
              </w:rPr>
              <w:t xml:space="preserve">Le infezioni ricorrenti delle vie urinarie: diagnostica e trattamento </w:t>
            </w:r>
            <w:proofErr w:type="spellStart"/>
            <w:r w:rsidRPr="008D6B67">
              <w:rPr>
                <w:rFonts w:ascii="Daytona Condensed" w:hAnsi="Daytona Condensed" w:cstheme="majorHAnsi"/>
                <w:sz w:val="22"/>
                <w:szCs w:val="22"/>
              </w:rPr>
              <w:t>endovescicale</w:t>
            </w:r>
            <w:proofErr w:type="spellEnd"/>
          </w:p>
        </w:tc>
        <w:tc>
          <w:tcPr>
            <w:tcW w:w="1842" w:type="dxa"/>
          </w:tcPr>
          <w:p w14:paraId="738DB49A" w14:textId="0BC43949" w:rsidR="00D929A1" w:rsidRPr="008D6B67" w:rsidRDefault="00FA68C9" w:rsidP="008D6B67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E. Nicoli</w:t>
            </w:r>
          </w:p>
        </w:tc>
        <w:tc>
          <w:tcPr>
            <w:tcW w:w="572" w:type="dxa"/>
          </w:tcPr>
          <w:p w14:paraId="1E5675AD" w14:textId="6170829E" w:rsidR="00D929A1" w:rsidRPr="008D6B67" w:rsidRDefault="008D6B67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10’</w:t>
            </w:r>
          </w:p>
        </w:tc>
      </w:tr>
      <w:tr w:rsidR="008D6B67" w:rsidRPr="008D6B67" w14:paraId="6289C901" w14:textId="77777777" w:rsidTr="002967D5">
        <w:trPr>
          <w:trHeight w:val="247"/>
        </w:trPr>
        <w:tc>
          <w:tcPr>
            <w:tcW w:w="1423" w:type="dxa"/>
            <w:vAlign w:val="center"/>
          </w:tcPr>
          <w:p w14:paraId="24D4516F" w14:textId="77777777" w:rsidR="008D6B67" w:rsidRPr="008D6B67" w:rsidRDefault="008D6B67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6941" w:type="dxa"/>
            <w:gridSpan w:val="3"/>
            <w:vAlign w:val="center"/>
          </w:tcPr>
          <w:p w14:paraId="0044E3B3" w14:textId="6B945677" w:rsidR="008D6B67" w:rsidRPr="008D6B67" w:rsidRDefault="008D6B67" w:rsidP="008D6B67">
            <w:pPr>
              <w:pStyle w:val="Paragrafoelenco"/>
              <w:numPr>
                <w:ilvl w:val="0"/>
                <w:numId w:val="13"/>
              </w:numPr>
              <w:ind w:left="307" w:hanging="283"/>
              <w:rPr>
                <w:rFonts w:ascii="Daytona Condensed" w:hAnsi="Daytona Condensed" w:cstheme="majorHAnsi"/>
                <w:sz w:val="22"/>
                <w:szCs w:val="22"/>
              </w:rPr>
            </w:pPr>
            <w:r w:rsidRPr="008D6B67">
              <w:rPr>
                <w:rFonts w:ascii="Daytona Condensed" w:hAnsi="Daytona Condensed" w:cstheme="majorHAnsi"/>
                <w:sz w:val="22"/>
                <w:szCs w:val="22"/>
              </w:rPr>
              <w:t>Iperattività detrusoriale: trattamento endoscopico</w:t>
            </w:r>
          </w:p>
        </w:tc>
        <w:tc>
          <w:tcPr>
            <w:tcW w:w="1842" w:type="dxa"/>
          </w:tcPr>
          <w:p w14:paraId="6DDFEB5E" w14:textId="749B15F8" w:rsidR="008D6B67" w:rsidRPr="008D6B67" w:rsidRDefault="008D6B67" w:rsidP="008D6B67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M. Pastorello</w:t>
            </w:r>
          </w:p>
        </w:tc>
        <w:tc>
          <w:tcPr>
            <w:tcW w:w="572" w:type="dxa"/>
          </w:tcPr>
          <w:p w14:paraId="42556ED5" w14:textId="2F40AA79" w:rsidR="008D6B67" w:rsidRPr="008D6B67" w:rsidRDefault="008D6B67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10’</w:t>
            </w:r>
          </w:p>
        </w:tc>
      </w:tr>
      <w:tr w:rsidR="008D6B67" w:rsidRPr="008D6B67" w14:paraId="68570D7A" w14:textId="77777777" w:rsidTr="002967D5">
        <w:trPr>
          <w:trHeight w:val="247"/>
        </w:trPr>
        <w:tc>
          <w:tcPr>
            <w:tcW w:w="1423" w:type="dxa"/>
            <w:vAlign w:val="center"/>
          </w:tcPr>
          <w:p w14:paraId="055908DD" w14:textId="77777777" w:rsidR="008D6B67" w:rsidRPr="008D6B67" w:rsidRDefault="008D6B67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6941" w:type="dxa"/>
            <w:gridSpan w:val="3"/>
            <w:vAlign w:val="center"/>
          </w:tcPr>
          <w:p w14:paraId="43B5AB60" w14:textId="18A9E5B3" w:rsidR="008D6B67" w:rsidRPr="008D6B67" w:rsidRDefault="008D6B67" w:rsidP="008D6B67">
            <w:pPr>
              <w:pStyle w:val="Paragrafoelenco"/>
              <w:numPr>
                <w:ilvl w:val="0"/>
                <w:numId w:val="13"/>
              </w:numPr>
              <w:ind w:left="307" w:hanging="283"/>
              <w:rPr>
                <w:rFonts w:ascii="Daytona Condensed" w:hAnsi="Daytona Condensed" w:cstheme="majorHAnsi"/>
                <w:sz w:val="22"/>
                <w:szCs w:val="22"/>
              </w:rPr>
            </w:pPr>
            <w:r w:rsidRPr="008D6B67">
              <w:rPr>
                <w:rFonts w:ascii="Daytona Condensed" w:hAnsi="Daytona Condensed" w:cstheme="majorHAnsi"/>
                <w:sz w:val="22"/>
                <w:szCs w:val="22"/>
              </w:rPr>
              <w:t xml:space="preserve">Incontinenza da Sforzo/Mista: trattamento endoscopico mediante </w:t>
            </w:r>
            <w:proofErr w:type="spellStart"/>
            <w:r w:rsidRPr="008D6B67">
              <w:rPr>
                <w:rFonts w:ascii="Daytona Condensed" w:hAnsi="Daytona Condensed" w:cstheme="majorHAnsi"/>
                <w:sz w:val="22"/>
                <w:szCs w:val="22"/>
              </w:rPr>
              <w:t>Bulkamid</w:t>
            </w:r>
            <w:proofErr w:type="spellEnd"/>
          </w:p>
        </w:tc>
        <w:tc>
          <w:tcPr>
            <w:tcW w:w="1842" w:type="dxa"/>
          </w:tcPr>
          <w:p w14:paraId="2B7C5858" w14:textId="6416C652" w:rsidR="008D6B67" w:rsidRPr="008D6B67" w:rsidRDefault="008D6B67" w:rsidP="008D6B67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S. Manodoro</w:t>
            </w:r>
          </w:p>
        </w:tc>
        <w:tc>
          <w:tcPr>
            <w:tcW w:w="572" w:type="dxa"/>
          </w:tcPr>
          <w:p w14:paraId="5C55F2F8" w14:textId="049F99D1" w:rsidR="008D6B67" w:rsidRPr="008D6B67" w:rsidRDefault="008D6B67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10’</w:t>
            </w:r>
          </w:p>
        </w:tc>
      </w:tr>
      <w:tr w:rsidR="006A0841" w:rsidRPr="008D6B67" w14:paraId="06699234" w14:textId="77777777" w:rsidTr="00F1295E">
        <w:trPr>
          <w:trHeight w:val="247"/>
        </w:trPr>
        <w:tc>
          <w:tcPr>
            <w:tcW w:w="1423" w:type="dxa"/>
            <w:vAlign w:val="center"/>
          </w:tcPr>
          <w:p w14:paraId="76C68484" w14:textId="77777777" w:rsidR="006A0841" w:rsidRPr="008D6B67" w:rsidRDefault="006A084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6941" w:type="dxa"/>
            <w:gridSpan w:val="3"/>
          </w:tcPr>
          <w:p w14:paraId="38D6A47B" w14:textId="3733C4CA" w:rsidR="006A0841" w:rsidRPr="008D6B67" w:rsidRDefault="006A0841" w:rsidP="00F1295E">
            <w:pPr>
              <w:pStyle w:val="Paragrafoelenco"/>
              <w:numPr>
                <w:ilvl w:val="0"/>
                <w:numId w:val="13"/>
              </w:numPr>
              <w:ind w:left="307" w:hanging="283"/>
              <w:rPr>
                <w:rFonts w:ascii="Daytona Condensed" w:hAnsi="Daytona Condensed" w:cstheme="majorHAnsi"/>
                <w:sz w:val="22"/>
                <w:szCs w:val="22"/>
              </w:rPr>
            </w:pPr>
            <w:r>
              <w:rPr>
                <w:rFonts w:ascii="Daytona Condensed" w:hAnsi="Daytona Condensed" w:cstheme="majorHAnsi"/>
                <w:sz w:val="22"/>
                <w:szCs w:val="22"/>
              </w:rPr>
              <w:t>Esercitazione Pratica</w:t>
            </w:r>
          </w:p>
        </w:tc>
        <w:tc>
          <w:tcPr>
            <w:tcW w:w="1842" w:type="dxa"/>
          </w:tcPr>
          <w:p w14:paraId="7E3C7FD2" w14:textId="77777777" w:rsidR="00F1295E" w:rsidRDefault="000E4D29" w:rsidP="008D6B67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M. Pastorello,</w:t>
            </w:r>
          </w:p>
          <w:p w14:paraId="1D70C526" w14:textId="4D1E7A59" w:rsidR="006A0841" w:rsidRPr="008D6B67" w:rsidRDefault="003445CE" w:rsidP="008D6B67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S. Sandri</w:t>
            </w:r>
          </w:p>
        </w:tc>
        <w:tc>
          <w:tcPr>
            <w:tcW w:w="572" w:type="dxa"/>
          </w:tcPr>
          <w:p w14:paraId="0A47FAB4" w14:textId="37ADCCC8" w:rsidR="006A0841" w:rsidRPr="008D6B67" w:rsidRDefault="006A084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90’</w:t>
            </w:r>
          </w:p>
        </w:tc>
      </w:tr>
      <w:tr w:rsidR="00D929A1" w:rsidRPr="008D6B67" w14:paraId="792E0301" w14:textId="77777777" w:rsidTr="002967D5">
        <w:trPr>
          <w:trHeight w:val="247"/>
        </w:trPr>
        <w:tc>
          <w:tcPr>
            <w:tcW w:w="1423" w:type="dxa"/>
          </w:tcPr>
          <w:p w14:paraId="4D6A6F55" w14:textId="6A0C0635" w:rsidR="00D929A1" w:rsidRPr="008D6B67" w:rsidRDefault="00D929A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6941" w:type="dxa"/>
            <w:gridSpan w:val="3"/>
          </w:tcPr>
          <w:p w14:paraId="073DE1B5" w14:textId="642B3E90" w:rsidR="00D929A1" w:rsidRPr="008D6B67" w:rsidRDefault="00D929A1" w:rsidP="00D929A1">
            <w:pPr>
              <w:rPr>
                <w:rFonts w:ascii="Daytona Condensed" w:hAnsi="Daytona Condensed" w:cstheme="maj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C088E5B" w14:textId="21F19A94" w:rsidR="00D929A1" w:rsidRPr="008D6B67" w:rsidRDefault="00D929A1" w:rsidP="00D929A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572" w:type="dxa"/>
          </w:tcPr>
          <w:p w14:paraId="1F4A1C57" w14:textId="76367348" w:rsidR="00D929A1" w:rsidRPr="008D6B67" w:rsidRDefault="00D929A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D929A1" w:rsidRPr="008D6B67" w14:paraId="0EBE9873" w14:textId="77777777" w:rsidTr="002967D5">
        <w:trPr>
          <w:trHeight w:val="507"/>
        </w:trPr>
        <w:tc>
          <w:tcPr>
            <w:tcW w:w="1423" w:type="dxa"/>
          </w:tcPr>
          <w:p w14:paraId="4DCB00F7" w14:textId="4BFA80C7" w:rsidR="00D929A1" w:rsidRPr="008D6B67" w:rsidRDefault="006A0841" w:rsidP="00D929A1">
            <w:pPr>
              <w:jc w:val="right"/>
              <w:rPr>
                <w:rFonts w:ascii="Daytona Condensed" w:hAnsi="Daytona Condensed" w:cstheme="majorHAnsi"/>
                <w:sz w:val="22"/>
                <w:szCs w:val="22"/>
              </w:rPr>
            </w:pPr>
            <w:r>
              <w:rPr>
                <w:rFonts w:ascii="Daytona Condensed" w:hAnsi="Daytona Condensed" w:cstheme="majorHAnsi"/>
                <w:sz w:val="22"/>
                <w:szCs w:val="22"/>
              </w:rPr>
              <w:t>16.30-18.00</w:t>
            </w:r>
          </w:p>
        </w:tc>
        <w:tc>
          <w:tcPr>
            <w:tcW w:w="6941" w:type="dxa"/>
            <w:gridSpan w:val="3"/>
          </w:tcPr>
          <w:p w14:paraId="7FF0E0F0" w14:textId="374C056D" w:rsidR="00D929A1" w:rsidRPr="00B06C7B" w:rsidRDefault="006A0841" w:rsidP="00D929A1">
            <w:pPr>
              <w:rPr>
                <w:rFonts w:ascii="Daytona Condensed" w:hAnsi="Daytona Condensed" w:cstheme="majorHAnsi"/>
                <w:color w:val="C52DD1"/>
                <w:sz w:val="22"/>
                <w:szCs w:val="22"/>
              </w:rPr>
            </w:pPr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  <w:lang w:val="en-US"/>
              </w:rPr>
              <w:t xml:space="preserve">v-Notes: </w:t>
            </w:r>
            <w:proofErr w:type="spellStart"/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  <w:lang w:val="en-US"/>
              </w:rPr>
              <w:t>Indicazioni</w:t>
            </w:r>
            <w:proofErr w:type="spellEnd"/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B06C7B">
              <w:rPr>
                <w:rFonts w:ascii="Daytona Condensed" w:hAnsi="Daytona Condensed"/>
                <w:b/>
                <w:bCs/>
                <w:color w:val="C52DD1"/>
                <w:sz w:val="22"/>
                <w:szCs w:val="22"/>
                <w:lang w:val="en-US"/>
              </w:rPr>
              <w:t>tecnica</w:t>
            </w:r>
            <w:proofErr w:type="spellEnd"/>
          </w:p>
        </w:tc>
        <w:tc>
          <w:tcPr>
            <w:tcW w:w="1842" w:type="dxa"/>
          </w:tcPr>
          <w:p w14:paraId="56F255E4" w14:textId="4A804F1E" w:rsidR="00D929A1" w:rsidRPr="008D6B67" w:rsidRDefault="00D929A1" w:rsidP="00D929A1">
            <w:pPr>
              <w:jc w:val="right"/>
              <w:rPr>
                <w:rFonts w:ascii="Daytona Condensed" w:hAnsi="Daytona Condensed" w:cstheme="majorHAnsi"/>
                <w:sz w:val="22"/>
                <w:szCs w:val="22"/>
              </w:rPr>
            </w:pPr>
          </w:p>
        </w:tc>
        <w:tc>
          <w:tcPr>
            <w:tcW w:w="572" w:type="dxa"/>
          </w:tcPr>
          <w:p w14:paraId="29D5EBAA" w14:textId="104F3A68" w:rsidR="00D929A1" w:rsidRPr="008D6B67" w:rsidRDefault="00D929A1" w:rsidP="00D929A1">
            <w:pPr>
              <w:jc w:val="right"/>
              <w:rPr>
                <w:rFonts w:ascii="Daytona Condensed" w:hAnsi="Daytona Condensed" w:cstheme="majorHAnsi"/>
                <w:sz w:val="22"/>
                <w:szCs w:val="22"/>
              </w:rPr>
            </w:pPr>
          </w:p>
        </w:tc>
      </w:tr>
      <w:tr w:rsidR="006A0841" w:rsidRPr="008D6B67" w14:paraId="26E616E9" w14:textId="77777777" w:rsidTr="002967D5">
        <w:trPr>
          <w:trHeight w:val="247"/>
        </w:trPr>
        <w:tc>
          <w:tcPr>
            <w:tcW w:w="1423" w:type="dxa"/>
            <w:vAlign w:val="center"/>
          </w:tcPr>
          <w:p w14:paraId="3985138A" w14:textId="77777777" w:rsidR="006A0841" w:rsidRPr="008D6B67" w:rsidRDefault="006A0841" w:rsidP="00C45003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6941" w:type="dxa"/>
            <w:gridSpan w:val="3"/>
            <w:vAlign w:val="center"/>
          </w:tcPr>
          <w:p w14:paraId="414B5A71" w14:textId="3FCF74A1" w:rsidR="006A0841" w:rsidRPr="008D6B67" w:rsidRDefault="006A0841" w:rsidP="00C45003">
            <w:pPr>
              <w:pStyle w:val="Paragrafoelenco"/>
              <w:numPr>
                <w:ilvl w:val="0"/>
                <w:numId w:val="13"/>
              </w:numPr>
              <w:ind w:left="307" w:hanging="283"/>
              <w:rPr>
                <w:rFonts w:ascii="Daytona Condensed" w:hAnsi="Daytona Condensed" w:cstheme="majorHAnsi"/>
                <w:sz w:val="22"/>
                <w:szCs w:val="22"/>
              </w:rPr>
            </w:pPr>
            <w:r w:rsidRPr="006A0841">
              <w:rPr>
                <w:rFonts w:ascii="Daytona Condensed" w:hAnsi="Daytona Condensed" w:cstheme="majorHAnsi"/>
                <w:sz w:val="22"/>
                <w:szCs w:val="22"/>
              </w:rPr>
              <w:t>Le indicazioni all’utilizzo di V Notes</w:t>
            </w:r>
          </w:p>
        </w:tc>
        <w:tc>
          <w:tcPr>
            <w:tcW w:w="1842" w:type="dxa"/>
          </w:tcPr>
          <w:p w14:paraId="02D97B91" w14:textId="2BD34382" w:rsidR="006A0841" w:rsidRPr="008D6B67" w:rsidRDefault="006A0841" w:rsidP="00C45003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V. Bergamini</w:t>
            </w:r>
          </w:p>
        </w:tc>
        <w:tc>
          <w:tcPr>
            <w:tcW w:w="572" w:type="dxa"/>
          </w:tcPr>
          <w:p w14:paraId="6C662D55" w14:textId="77777777" w:rsidR="006A0841" w:rsidRPr="008D6B67" w:rsidRDefault="006A0841" w:rsidP="00C45003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 w:rsidRPr="008D6B67">
              <w:rPr>
                <w:rFonts w:ascii="Daytona Condensed" w:hAnsi="Daytona Condensed" w:cs="Calibri Light"/>
                <w:sz w:val="22"/>
                <w:szCs w:val="22"/>
              </w:rPr>
              <w:t>10’</w:t>
            </w:r>
          </w:p>
        </w:tc>
      </w:tr>
      <w:tr w:rsidR="006A0841" w:rsidRPr="008D6B67" w14:paraId="6FF5D2BB" w14:textId="77777777" w:rsidTr="002967D5">
        <w:trPr>
          <w:trHeight w:val="247"/>
        </w:trPr>
        <w:tc>
          <w:tcPr>
            <w:tcW w:w="1423" w:type="dxa"/>
            <w:vAlign w:val="center"/>
          </w:tcPr>
          <w:p w14:paraId="5847B36A" w14:textId="77777777" w:rsidR="006A0841" w:rsidRPr="008D6B67" w:rsidRDefault="006A0841" w:rsidP="00C45003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6941" w:type="dxa"/>
            <w:gridSpan w:val="3"/>
            <w:vAlign w:val="center"/>
          </w:tcPr>
          <w:p w14:paraId="51BAC8AA" w14:textId="387BE39B" w:rsidR="006A0841" w:rsidRPr="006A0841" w:rsidRDefault="006A0841" w:rsidP="00C45003">
            <w:pPr>
              <w:pStyle w:val="Paragrafoelenco"/>
              <w:numPr>
                <w:ilvl w:val="0"/>
                <w:numId w:val="13"/>
              </w:numPr>
              <w:ind w:left="307" w:hanging="283"/>
              <w:rPr>
                <w:rFonts w:ascii="Daytona Condensed" w:hAnsi="Daytona Condensed" w:cstheme="majorHAnsi"/>
                <w:sz w:val="22"/>
                <w:szCs w:val="22"/>
              </w:rPr>
            </w:pPr>
            <w:proofErr w:type="spellStart"/>
            <w:r>
              <w:rPr>
                <w:rFonts w:ascii="Daytona Condensed" w:hAnsi="Daytona Condensed" w:cstheme="majorHAnsi"/>
                <w:sz w:val="22"/>
                <w:szCs w:val="22"/>
              </w:rPr>
              <w:t>Tips</w:t>
            </w:r>
            <w:proofErr w:type="spellEnd"/>
            <w:r>
              <w:rPr>
                <w:rFonts w:ascii="Daytona Condensed" w:hAnsi="Daytona Condensed" w:cstheme="maj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Daytona Condensed" w:hAnsi="Daytona Condensed" w:cstheme="majorHAnsi"/>
                <w:sz w:val="22"/>
                <w:szCs w:val="22"/>
              </w:rPr>
              <w:t>Tricks</w:t>
            </w:r>
            <w:proofErr w:type="spellEnd"/>
          </w:p>
        </w:tc>
        <w:tc>
          <w:tcPr>
            <w:tcW w:w="1842" w:type="dxa"/>
          </w:tcPr>
          <w:p w14:paraId="05B115D3" w14:textId="6FA10FCA" w:rsidR="006A0841" w:rsidRDefault="006A0841" w:rsidP="00C45003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L. Interdonato</w:t>
            </w:r>
          </w:p>
        </w:tc>
        <w:tc>
          <w:tcPr>
            <w:tcW w:w="572" w:type="dxa"/>
          </w:tcPr>
          <w:p w14:paraId="759F00FD" w14:textId="4667824F" w:rsidR="006A0841" w:rsidRPr="008D6B67" w:rsidRDefault="006A0841" w:rsidP="00C45003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10’</w:t>
            </w:r>
          </w:p>
        </w:tc>
      </w:tr>
      <w:tr w:rsidR="006A0841" w:rsidRPr="008D6B67" w14:paraId="34F81030" w14:textId="77777777" w:rsidTr="002967D5">
        <w:trPr>
          <w:trHeight w:val="247"/>
        </w:trPr>
        <w:tc>
          <w:tcPr>
            <w:tcW w:w="1423" w:type="dxa"/>
            <w:vAlign w:val="center"/>
          </w:tcPr>
          <w:p w14:paraId="3366CDBD" w14:textId="77777777" w:rsidR="006A0841" w:rsidRPr="008D6B67" w:rsidRDefault="006A0841" w:rsidP="00C45003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6941" w:type="dxa"/>
            <w:gridSpan w:val="3"/>
            <w:vAlign w:val="center"/>
          </w:tcPr>
          <w:p w14:paraId="09EF9D09" w14:textId="7631C81C" w:rsidR="00111709" w:rsidRPr="00111709" w:rsidRDefault="006A0841" w:rsidP="00111709">
            <w:pPr>
              <w:pStyle w:val="Paragrafoelenco"/>
              <w:numPr>
                <w:ilvl w:val="0"/>
                <w:numId w:val="13"/>
              </w:numPr>
              <w:ind w:left="307" w:hanging="283"/>
              <w:rPr>
                <w:rFonts w:ascii="Daytona Condensed" w:hAnsi="Daytona Condensed" w:cstheme="majorHAnsi"/>
                <w:sz w:val="22"/>
                <w:szCs w:val="22"/>
              </w:rPr>
            </w:pPr>
            <w:r>
              <w:rPr>
                <w:rFonts w:ascii="Daytona Condensed" w:hAnsi="Daytona Condensed" w:cstheme="majorHAnsi"/>
                <w:sz w:val="22"/>
                <w:szCs w:val="22"/>
              </w:rPr>
              <w:t>Esercitazione pratica</w:t>
            </w:r>
          </w:p>
        </w:tc>
        <w:tc>
          <w:tcPr>
            <w:tcW w:w="1842" w:type="dxa"/>
          </w:tcPr>
          <w:p w14:paraId="48681FC9" w14:textId="73073FE9" w:rsidR="006A0841" w:rsidRDefault="000E4D29" w:rsidP="00C45003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="Calibri Light"/>
                <w:sz w:val="22"/>
                <w:szCs w:val="22"/>
              </w:rPr>
              <w:t>V. Bergamini, L. Interdonato</w:t>
            </w:r>
          </w:p>
        </w:tc>
        <w:tc>
          <w:tcPr>
            <w:tcW w:w="572" w:type="dxa"/>
          </w:tcPr>
          <w:p w14:paraId="5D9840BA" w14:textId="77777777" w:rsidR="006A0841" w:rsidRDefault="006A0841" w:rsidP="00C45003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D929A1" w:rsidRPr="008D6B67" w14:paraId="76382E12" w14:textId="77777777" w:rsidTr="002967D5">
        <w:trPr>
          <w:trHeight w:val="247"/>
        </w:trPr>
        <w:tc>
          <w:tcPr>
            <w:tcW w:w="1423" w:type="dxa"/>
            <w:shd w:val="clear" w:color="auto" w:fill="E7E6E6" w:themeFill="background2"/>
            <w:vAlign w:val="center"/>
          </w:tcPr>
          <w:p w14:paraId="18A47274" w14:textId="676CA331" w:rsidR="00D929A1" w:rsidRPr="008D6B67" w:rsidRDefault="00D929A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6941" w:type="dxa"/>
            <w:gridSpan w:val="3"/>
            <w:shd w:val="clear" w:color="auto" w:fill="E7E6E6" w:themeFill="background2"/>
            <w:vAlign w:val="center"/>
          </w:tcPr>
          <w:p w14:paraId="77C79305" w14:textId="7CEBADC2" w:rsidR="00D929A1" w:rsidRPr="008D6B67" w:rsidRDefault="00D929A1" w:rsidP="00D929A1">
            <w:pPr>
              <w:rPr>
                <w:rFonts w:ascii="Daytona Condensed" w:hAnsi="Daytona Condensed" w:cstheme="maj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E602093" w14:textId="77777777" w:rsidR="00D929A1" w:rsidRPr="008D6B67" w:rsidRDefault="00D929A1" w:rsidP="00D929A1">
            <w:pPr>
              <w:pStyle w:val="Paragrafoelenco"/>
              <w:ind w:left="322"/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08CE87B0" w14:textId="77777777" w:rsidR="00D929A1" w:rsidRPr="008D6B67" w:rsidRDefault="00D929A1" w:rsidP="00D929A1">
            <w:pPr>
              <w:jc w:val="right"/>
              <w:rPr>
                <w:rFonts w:ascii="Daytona Condensed" w:hAnsi="Daytona Condensed" w:cs="Calibri Light"/>
                <w:sz w:val="22"/>
                <w:szCs w:val="22"/>
              </w:rPr>
            </w:pPr>
          </w:p>
        </w:tc>
      </w:tr>
      <w:tr w:rsidR="00111709" w:rsidRPr="008D6B67" w14:paraId="6104C27F" w14:textId="77777777" w:rsidTr="00D6713E">
        <w:trPr>
          <w:trHeight w:val="247"/>
        </w:trPr>
        <w:tc>
          <w:tcPr>
            <w:tcW w:w="10778" w:type="dxa"/>
            <w:gridSpan w:val="6"/>
            <w:shd w:val="clear" w:color="auto" w:fill="E7E6E6" w:themeFill="background2"/>
            <w:vAlign w:val="center"/>
          </w:tcPr>
          <w:p w14:paraId="56E31761" w14:textId="1C3A1608" w:rsidR="00111709" w:rsidRPr="008D6B67" w:rsidRDefault="00111709" w:rsidP="00111709">
            <w:pPr>
              <w:rPr>
                <w:rFonts w:ascii="Daytona Condensed" w:hAnsi="Daytona Condensed" w:cs="Calibri Light"/>
                <w:sz w:val="22"/>
                <w:szCs w:val="22"/>
              </w:rPr>
            </w:pPr>
            <w:r>
              <w:rPr>
                <w:rFonts w:ascii="Daytona Condensed" w:hAnsi="Daytona Condensed" w:cstheme="majorHAnsi"/>
                <w:sz w:val="22"/>
                <w:szCs w:val="22"/>
              </w:rPr>
              <w:t xml:space="preserve">                             T</w:t>
            </w:r>
            <w:r w:rsidRPr="00111709">
              <w:rPr>
                <w:rFonts w:ascii="Daytona Condensed" w:hAnsi="Daytona Condensed" w:cstheme="majorHAnsi"/>
                <w:sz w:val="22"/>
                <w:szCs w:val="22"/>
              </w:rPr>
              <w:t xml:space="preserve">est ECM di apprendimento finale,  </w:t>
            </w:r>
            <w:r>
              <w:rPr>
                <w:rFonts w:ascii="Daytona Condensed" w:hAnsi="Daytona Condensed" w:cstheme="majorHAnsi"/>
                <w:sz w:val="22"/>
                <w:szCs w:val="22"/>
              </w:rPr>
              <w:t>o</w:t>
            </w:r>
            <w:r w:rsidRPr="00111709">
              <w:rPr>
                <w:rFonts w:ascii="Daytona Condensed" w:hAnsi="Daytona Condensed" w:cstheme="majorHAnsi"/>
                <w:sz w:val="22"/>
                <w:szCs w:val="22"/>
              </w:rPr>
              <w:t xml:space="preserve">nline fino al </w:t>
            </w:r>
            <w:r w:rsidR="00262F8B">
              <w:rPr>
                <w:rFonts w:ascii="Daytona Condensed" w:hAnsi="Daytona Condensed" w:cstheme="majorHAnsi"/>
                <w:sz w:val="22"/>
                <w:szCs w:val="22"/>
              </w:rPr>
              <w:t>25</w:t>
            </w:r>
            <w:r w:rsidRPr="00111709">
              <w:rPr>
                <w:rFonts w:ascii="Daytona Condensed" w:hAnsi="Daytona Condensed" w:cstheme="majorHAnsi"/>
                <w:sz w:val="22"/>
                <w:szCs w:val="22"/>
              </w:rPr>
              <w:t xml:space="preserve"> </w:t>
            </w:r>
            <w:r w:rsidR="00262F8B">
              <w:rPr>
                <w:rFonts w:ascii="Daytona Condensed" w:hAnsi="Daytona Condensed" w:cstheme="majorHAnsi"/>
                <w:sz w:val="22"/>
                <w:szCs w:val="22"/>
              </w:rPr>
              <w:t xml:space="preserve">Novembre </w:t>
            </w:r>
            <w:r w:rsidRPr="00111709">
              <w:rPr>
                <w:rFonts w:ascii="Daytona Condensed" w:hAnsi="Daytona Condensed" w:cstheme="majorHAnsi"/>
                <w:sz w:val="22"/>
                <w:szCs w:val="22"/>
              </w:rPr>
              <w:t>2024</w:t>
            </w:r>
          </w:p>
        </w:tc>
      </w:tr>
    </w:tbl>
    <w:p w14:paraId="4D77B5EC" w14:textId="77777777" w:rsidR="00864CF9" w:rsidRDefault="00864CF9" w:rsidP="00B92F2C">
      <w:pPr>
        <w:rPr>
          <w:rFonts w:ascii="Daytona Condensed" w:hAnsi="Daytona Condensed" w:cstheme="majorHAnsi"/>
          <w:b/>
          <w:bCs/>
          <w:sz w:val="22"/>
          <w:szCs w:val="22"/>
        </w:rPr>
      </w:pPr>
    </w:p>
    <w:p w14:paraId="6FA9A021" w14:textId="77777777" w:rsidR="00864CF9" w:rsidRPr="00864CF9" w:rsidRDefault="00864CF9" w:rsidP="00B06C7B">
      <w:pPr>
        <w:shd w:val="clear" w:color="auto" w:fill="C52DD1"/>
        <w:spacing w:line="276" w:lineRule="auto"/>
        <w:rPr>
          <w:rFonts w:ascii="Daytona Condensed" w:hAnsi="Daytona Condensed" w:cs="Calibri Light"/>
          <w:b/>
          <w:color w:val="FFFFFF" w:themeColor="background1"/>
          <w:sz w:val="28"/>
          <w:szCs w:val="28"/>
        </w:rPr>
      </w:pPr>
      <w:r w:rsidRPr="00864CF9">
        <w:rPr>
          <w:rFonts w:ascii="Daytona Condensed" w:hAnsi="Daytona Condensed" w:cs="Calibri Light"/>
          <w:b/>
          <w:color w:val="FFFFFF" w:themeColor="background1"/>
          <w:sz w:val="28"/>
          <w:szCs w:val="28"/>
        </w:rPr>
        <w:t>Relatori e Moderatori</w:t>
      </w:r>
    </w:p>
    <w:p w14:paraId="060E3CCD" w14:textId="77777777" w:rsidR="00B06C7B" w:rsidRDefault="00B06C7B" w:rsidP="00864CF9">
      <w:pPr>
        <w:ind w:left="22"/>
        <w:rPr>
          <w:rFonts w:ascii="Daytona Condensed" w:hAnsi="Daytona Condensed" w:cstheme="majorHAnsi"/>
        </w:rPr>
        <w:sectPr w:rsidR="00B06C7B" w:rsidSect="0050353B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568" w:right="720" w:bottom="794" w:left="720" w:header="709" w:footer="0" w:gutter="0"/>
          <w:cols w:space="720"/>
        </w:sectPr>
      </w:pPr>
    </w:p>
    <w:p w14:paraId="2C8FE5C8" w14:textId="48D89C23" w:rsidR="00760C6B" w:rsidRDefault="00760C6B" w:rsidP="00864CF9">
      <w:pPr>
        <w:ind w:left="22"/>
        <w:rPr>
          <w:rFonts w:ascii="Daytona Condensed" w:hAnsi="Daytona Condensed" w:cstheme="majorHAnsi"/>
        </w:rPr>
      </w:pPr>
      <w:r w:rsidRPr="007620EF">
        <w:rPr>
          <w:rFonts w:ascii="Daytona Condensed" w:hAnsi="Daytona Condensed" w:cstheme="majorHAnsi"/>
        </w:rPr>
        <w:t>Paolo Beretta</w:t>
      </w:r>
      <w:r w:rsidR="007620EF">
        <w:rPr>
          <w:rFonts w:ascii="Daytona Condensed" w:hAnsi="Daytona Condensed" w:cstheme="majorHAnsi"/>
        </w:rPr>
        <w:t xml:space="preserve">, </w:t>
      </w:r>
      <w:r w:rsidR="00027715" w:rsidRPr="0050353B">
        <w:rPr>
          <w:rFonts w:ascii="Daytona Condensed" w:hAnsi="Daytona Condensed" w:cstheme="majorHAnsi"/>
        </w:rPr>
        <w:t>Como</w:t>
      </w:r>
    </w:p>
    <w:p w14:paraId="5DFF68E8" w14:textId="58BB2E46" w:rsidR="00760C6B" w:rsidRDefault="00760C6B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Valentino Bergamini, Verona</w:t>
      </w:r>
    </w:p>
    <w:p w14:paraId="4A501A0E" w14:textId="61B3A900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Andrea Braga, Mendrisio</w:t>
      </w:r>
    </w:p>
    <w:p w14:paraId="3FE22936" w14:textId="52DC5E17" w:rsidR="00C8092E" w:rsidRDefault="00C8092E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Laura Cucinella, Pavia</w:t>
      </w:r>
    </w:p>
    <w:p w14:paraId="09AC2941" w14:textId="77777777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Matteo Frigerio, Monza</w:t>
      </w:r>
    </w:p>
    <w:p w14:paraId="2CB76BAB" w14:textId="570D0772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Maria Lieta Interdonato</w:t>
      </w:r>
      <w:r w:rsidR="00760C6B">
        <w:rPr>
          <w:rFonts w:ascii="Daytona Condensed" w:hAnsi="Daytona Condensed" w:cstheme="majorHAnsi"/>
        </w:rPr>
        <w:t>, Milano</w:t>
      </w:r>
    </w:p>
    <w:p w14:paraId="17E41522" w14:textId="2C7DB8C6" w:rsidR="00760C6B" w:rsidRDefault="00760C6B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Gianfranco Lamberti, Piacenza</w:t>
      </w:r>
    </w:p>
    <w:p w14:paraId="3E3C2A9A" w14:textId="42CAEB39" w:rsidR="005A6F78" w:rsidRDefault="005A6F78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 xml:space="preserve">Riccardo Lombardo, </w:t>
      </w:r>
      <w:r w:rsidR="00CF34AC">
        <w:rPr>
          <w:rFonts w:ascii="Daytona Condensed" w:hAnsi="Daytona Condensed" w:cstheme="majorHAnsi"/>
        </w:rPr>
        <w:t>Roma</w:t>
      </w:r>
    </w:p>
    <w:p w14:paraId="13AA5CC9" w14:textId="6DF6682A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Stefano Manodoro</w:t>
      </w:r>
      <w:r w:rsidR="00760C6B">
        <w:rPr>
          <w:rFonts w:ascii="Daytona Condensed" w:hAnsi="Daytona Condensed" w:cstheme="majorHAnsi"/>
        </w:rPr>
        <w:t>, Milano</w:t>
      </w:r>
    </w:p>
    <w:p w14:paraId="09B64072" w14:textId="77777777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Michele Meschia, Milano</w:t>
      </w:r>
    </w:p>
    <w:p w14:paraId="566B216B" w14:textId="5C778831" w:rsidR="000A668F" w:rsidRDefault="000A668F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Pietro Messori, Milano</w:t>
      </w:r>
    </w:p>
    <w:p w14:paraId="62FBCFA1" w14:textId="3158E50C" w:rsidR="003E10EF" w:rsidRDefault="003E10EF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 xml:space="preserve">Elena Nicoli, </w:t>
      </w:r>
      <w:r w:rsidR="0067791D">
        <w:rPr>
          <w:rFonts w:ascii="Daytona Condensed" w:hAnsi="Daytona Condensed" w:cstheme="majorHAnsi"/>
        </w:rPr>
        <w:t>Bergamo</w:t>
      </w:r>
    </w:p>
    <w:p w14:paraId="50F722BF" w14:textId="77777777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Mauro Pastorello, Verona</w:t>
      </w:r>
    </w:p>
    <w:p w14:paraId="33FCD15B" w14:textId="06A6FD41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Daniele Perucchini</w:t>
      </w:r>
      <w:r w:rsidR="00760C6B">
        <w:rPr>
          <w:rFonts w:ascii="Daytona Condensed" w:hAnsi="Daytona Condensed" w:cstheme="majorHAnsi"/>
        </w:rPr>
        <w:t>, Zurigo</w:t>
      </w:r>
    </w:p>
    <w:p w14:paraId="04F84CFB" w14:textId="0D58A538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 xml:space="preserve">Stefano Salvatore, </w:t>
      </w:r>
      <w:r w:rsidR="00760C6B">
        <w:rPr>
          <w:rFonts w:ascii="Daytona Condensed" w:hAnsi="Daytona Condensed" w:cstheme="majorHAnsi"/>
        </w:rPr>
        <w:t>M</w:t>
      </w:r>
      <w:r>
        <w:rPr>
          <w:rFonts w:ascii="Daytona Condensed" w:hAnsi="Daytona Condensed" w:cstheme="majorHAnsi"/>
        </w:rPr>
        <w:t>ilano</w:t>
      </w:r>
    </w:p>
    <w:p w14:paraId="3AC67385" w14:textId="7F0C6E37" w:rsidR="001079B2" w:rsidRDefault="001079B2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Sandro Sandri, Bologna</w:t>
      </w:r>
    </w:p>
    <w:p w14:paraId="44ADE025" w14:textId="6EE0A27C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Maurizio Serati, Varese</w:t>
      </w:r>
    </w:p>
    <w:p w14:paraId="5D7CD6AA" w14:textId="77777777" w:rsidR="00864CF9" w:rsidRDefault="00864CF9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Marco Soligo, Lodi</w:t>
      </w:r>
    </w:p>
    <w:p w14:paraId="1ACCB069" w14:textId="2A010C1C" w:rsidR="00760C6B" w:rsidRDefault="00760C6B" w:rsidP="00864CF9">
      <w:pPr>
        <w:ind w:left="22"/>
        <w:rPr>
          <w:rFonts w:ascii="Daytona Condensed" w:hAnsi="Daytona Condensed" w:cstheme="majorHAnsi"/>
        </w:rPr>
      </w:pPr>
      <w:r>
        <w:rPr>
          <w:rFonts w:ascii="Daytona Condensed" w:hAnsi="Daytona Condensed" w:cstheme="majorHAnsi"/>
        </w:rPr>
        <w:t>Federico Spelzini, M</w:t>
      </w:r>
      <w:r w:rsidR="000E4D29">
        <w:rPr>
          <w:rFonts w:ascii="Daytona Condensed" w:hAnsi="Daytona Condensed" w:cstheme="majorHAnsi"/>
        </w:rPr>
        <w:t>ilano</w:t>
      </w:r>
    </w:p>
    <w:p w14:paraId="07278DB3" w14:textId="7D1231C3" w:rsidR="00760C6B" w:rsidRPr="00A65397" w:rsidRDefault="00A65397" w:rsidP="00760C6B">
      <w:pPr>
        <w:ind w:left="22"/>
        <w:rPr>
          <w:rFonts w:ascii="Daytona Condensed" w:hAnsi="Daytona Condensed" w:cstheme="majorHAnsi"/>
        </w:rPr>
      </w:pPr>
      <w:r w:rsidRPr="00A65397">
        <w:rPr>
          <w:rFonts w:ascii="Daytona Condensed" w:hAnsi="Daytona Condensed" w:cstheme="majorHAnsi"/>
        </w:rPr>
        <w:t>Arsenio</w:t>
      </w:r>
      <w:r w:rsidR="000E4D29">
        <w:rPr>
          <w:rFonts w:ascii="Daytona Condensed" w:hAnsi="Daytona Condensed" w:cstheme="majorHAnsi"/>
        </w:rPr>
        <w:t xml:space="preserve"> Spinillo</w:t>
      </w:r>
      <w:r w:rsidRPr="00A65397">
        <w:rPr>
          <w:rFonts w:ascii="Daytona Condensed" w:hAnsi="Daytona Condensed" w:cstheme="majorHAnsi"/>
        </w:rPr>
        <w:t>, Pavia</w:t>
      </w:r>
    </w:p>
    <w:p w14:paraId="19440ED4" w14:textId="77777777" w:rsidR="00864CF9" w:rsidRPr="00A65397" w:rsidRDefault="00864CF9" w:rsidP="00864CF9">
      <w:pPr>
        <w:ind w:left="22"/>
        <w:rPr>
          <w:rFonts w:ascii="Daytona Condensed" w:hAnsi="Daytona Condensed" w:cstheme="majorHAnsi"/>
        </w:rPr>
      </w:pPr>
      <w:r w:rsidRPr="00A65397">
        <w:rPr>
          <w:rFonts w:ascii="Daytona Condensed" w:hAnsi="Daytona Condensed" w:cstheme="majorHAnsi"/>
        </w:rPr>
        <w:t>Marco Torella, Napoli</w:t>
      </w:r>
    </w:p>
    <w:p w14:paraId="6B3F36E6" w14:textId="6EF99A50" w:rsidR="00B06C7B" w:rsidRDefault="00A65397" w:rsidP="00A65397">
      <w:pPr>
        <w:ind w:left="22"/>
        <w:rPr>
          <w:rFonts w:ascii="Daytona Condensed" w:hAnsi="Daytona Condensed" w:cstheme="majorHAnsi"/>
          <w:b/>
          <w:bCs/>
          <w:sz w:val="22"/>
          <w:szCs w:val="22"/>
        </w:rPr>
        <w:sectPr w:rsidR="00B06C7B" w:rsidSect="00B06C7B">
          <w:type w:val="continuous"/>
          <w:pgSz w:w="11900" w:h="16840"/>
          <w:pgMar w:top="720" w:right="720" w:bottom="794" w:left="720" w:header="709" w:footer="0" w:gutter="0"/>
          <w:cols w:num="2" w:space="720"/>
        </w:sectPr>
      </w:pPr>
      <w:r>
        <w:rPr>
          <w:rFonts w:ascii="Daytona Condensed" w:hAnsi="Daytona Condensed" w:cstheme="majorHAnsi"/>
          <w:b/>
          <w:bCs/>
          <w:sz w:val="22"/>
          <w:szCs w:val="22"/>
        </w:rPr>
        <w:t xml:space="preserve"> </w:t>
      </w:r>
    </w:p>
    <w:p w14:paraId="4CB9369A" w14:textId="77777777" w:rsidR="00864CF9" w:rsidRDefault="00864CF9" w:rsidP="00B92F2C">
      <w:pPr>
        <w:rPr>
          <w:rFonts w:ascii="Daytona Condensed" w:hAnsi="Daytona Condensed" w:cstheme="majorHAnsi"/>
          <w:b/>
          <w:bCs/>
          <w:sz w:val="22"/>
          <w:szCs w:val="22"/>
        </w:rPr>
      </w:pPr>
    </w:p>
    <w:p w14:paraId="057716BC" w14:textId="048B017E" w:rsidR="00D929A1" w:rsidRPr="005B0B70" w:rsidRDefault="00BC185E" w:rsidP="005B0B70">
      <w:pPr>
        <w:shd w:val="clear" w:color="auto" w:fill="CC00CC"/>
        <w:rPr>
          <w:rFonts w:ascii="Daytona Condensed" w:hAnsi="Daytona Condensed" w:cstheme="majorHAnsi"/>
          <w:b/>
          <w:bCs/>
          <w:color w:val="FFFFFF" w:themeColor="background1"/>
          <w:sz w:val="28"/>
          <w:szCs w:val="28"/>
        </w:rPr>
      </w:pPr>
      <w:r w:rsidRPr="005B0B70">
        <w:rPr>
          <w:rFonts w:ascii="Daytona Condensed" w:hAnsi="Daytona Condensed" w:cstheme="majorHAnsi"/>
          <w:b/>
          <w:bCs/>
          <w:color w:val="FFFFFF" w:themeColor="background1"/>
          <w:sz w:val="28"/>
          <w:szCs w:val="28"/>
        </w:rPr>
        <w:t xml:space="preserve">Informazioni generali </w:t>
      </w:r>
    </w:p>
    <w:p w14:paraId="30080720" w14:textId="4189D3F9" w:rsidR="00D929A1" w:rsidRPr="00A1586C" w:rsidRDefault="00D929A1" w:rsidP="00B92F2C">
      <w:pPr>
        <w:rPr>
          <w:rFonts w:ascii="Daytona Condensed" w:hAnsi="Daytona Condensed" w:cstheme="majorHAnsi"/>
          <w:b/>
          <w:bCs/>
          <w:sz w:val="22"/>
          <w:szCs w:val="22"/>
        </w:rPr>
      </w:pPr>
      <w:r>
        <w:rPr>
          <w:rFonts w:ascii="Daytona Condensed" w:hAnsi="Daytona Condensed" w:cstheme="majorHAnsi"/>
          <w:b/>
          <w:bCs/>
          <w:sz w:val="22"/>
          <w:szCs w:val="22"/>
        </w:rPr>
        <w:t xml:space="preserve">Sede del Corso </w:t>
      </w:r>
    </w:p>
    <w:p w14:paraId="03401BDF" w14:textId="67D4843C" w:rsidR="000A0ADF" w:rsidRDefault="00B06C7B" w:rsidP="00B92F2C">
      <w:pPr>
        <w:rPr>
          <w:rFonts w:ascii="Daytona Condensed" w:hAnsi="Daytona Condensed" w:cstheme="majorHAnsi"/>
          <w:sz w:val="22"/>
          <w:szCs w:val="22"/>
        </w:rPr>
      </w:pPr>
      <w:r>
        <w:rPr>
          <w:rFonts w:ascii="Daytona Condensed" w:hAnsi="Daytona Condensed" w:cstheme="majorHAnsi"/>
          <w:sz w:val="22"/>
          <w:szCs w:val="22"/>
        </w:rPr>
        <w:t xml:space="preserve">Facoltà di Veterinaria, Università degli Studi di Milano | </w:t>
      </w:r>
      <w:r w:rsidR="00760C6B">
        <w:rPr>
          <w:rFonts w:ascii="Daytona Condensed" w:hAnsi="Daytona Condensed" w:cstheme="majorHAnsi"/>
          <w:sz w:val="22"/>
          <w:szCs w:val="22"/>
        </w:rPr>
        <w:t>Via dell’Università</w:t>
      </w:r>
      <w:r w:rsidR="00624BB0">
        <w:rPr>
          <w:rFonts w:ascii="Daytona Condensed" w:hAnsi="Daytona Condensed" w:cstheme="majorHAnsi"/>
          <w:sz w:val="22"/>
          <w:szCs w:val="22"/>
        </w:rPr>
        <w:t xml:space="preserve">, </w:t>
      </w:r>
      <w:r w:rsidR="00760C6B">
        <w:rPr>
          <w:rFonts w:ascii="Daytona Condensed" w:hAnsi="Daytona Condensed" w:cstheme="majorHAnsi"/>
          <w:sz w:val="22"/>
          <w:szCs w:val="22"/>
        </w:rPr>
        <w:t>6</w:t>
      </w:r>
      <w:r w:rsidR="00624BB0">
        <w:rPr>
          <w:rFonts w:ascii="Daytona Condensed" w:hAnsi="Daytona Condensed" w:cstheme="majorHAnsi"/>
          <w:sz w:val="22"/>
          <w:szCs w:val="22"/>
        </w:rPr>
        <w:t>, 26900, Lodi</w:t>
      </w:r>
    </w:p>
    <w:p w14:paraId="4A327A6C" w14:textId="00F13233" w:rsidR="00D929A1" w:rsidRDefault="00D929A1" w:rsidP="00B92F2C">
      <w:pPr>
        <w:rPr>
          <w:rFonts w:ascii="Daytona Condensed" w:hAnsi="Daytona Condensed" w:cstheme="majorHAnsi"/>
          <w:sz w:val="22"/>
          <w:szCs w:val="22"/>
        </w:rPr>
      </w:pPr>
    </w:p>
    <w:p w14:paraId="401F884C" w14:textId="01A4600C" w:rsidR="00CC5BAF" w:rsidRPr="00CC5BAF" w:rsidRDefault="00CC5BAF" w:rsidP="002A3CE4">
      <w:pPr>
        <w:jc w:val="both"/>
        <w:rPr>
          <w:rFonts w:ascii="Daytona Condensed" w:hAnsi="Daytona Condensed" w:cstheme="majorHAnsi"/>
          <w:b/>
          <w:bCs/>
          <w:sz w:val="22"/>
          <w:szCs w:val="22"/>
        </w:rPr>
      </w:pPr>
      <w:r w:rsidRPr="00CC5BAF">
        <w:rPr>
          <w:rFonts w:ascii="Daytona Condensed" w:hAnsi="Daytona Condensed" w:cstheme="majorHAnsi"/>
          <w:b/>
          <w:bCs/>
          <w:sz w:val="22"/>
          <w:szCs w:val="22"/>
        </w:rPr>
        <w:t>Informazioni ECM</w:t>
      </w:r>
    </w:p>
    <w:p w14:paraId="67DD78D9" w14:textId="53C81222" w:rsidR="00CC5BAF" w:rsidRPr="00027715" w:rsidRDefault="00CC5BAF" w:rsidP="002A3CE4">
      <w:pPr>
        <w:jc w:val="both"/>
        <w:rPr>
          <w:rFonts w:ascii="Daytona Condensed" w:hAnsi="Daytona Condensed" w:cstheme="majorHAnsi"/>
          <w:b/>
          <w:bCs/>
          <w:sz w:val="22"/>
          <w:szCs w:val="22"/>
        </w:rPr>
      </w:pPr>
      <w:r w:rsidRPr="00027715">
        <w:rPr>
          <w:rFonts w:ascii="Daytona Condensed" w:hAnsi="Daytona Condensed" w:cstheme="majorHAnsi"/>
          <w:b/>
          <w:bCs/>
          <w:sz w:val="22"/>
          <w:szCs w:val="22"/>
        </w:rPr>
        <w:t xml:space="preserve">ID Evento: </w:t>
      </w:r>
      <w:r w:rsidR="00F70818" w:rsidRPr="00027715">
        <w:rPr>
          <w:rFonts w:ascii="Daytona Condensed" w:hAnsi="Daytona Condensed" w:cstheme="majorHAnsi"/>
          <w:b/>
          <w:bCs/>
          <w:sz w:val="22"/>
          <w:szCs w:val="22"/>
        </w:rPr>
        <w:t>Da assegnare</w:t>
      </w:r>
      <w:r w:rsidR="000A4580" w:rsidRPr="00027715">
        <w:rPr>
          <w:rFonts w:ascii="Daytona Condensed" w:hAnsi="Daytona Condensed" w:cstheme="majorHAnsi"/>
          <w:b/>
          <w:bCs/>
          <w:sz w:val="22"/>
          <w:szCs w:val="22"/>
        </w:rPr>
        <w:t xml:space="preserve"> </w:t>
      </w:r>
      <w:r w:rsidRPr="00027715">
        <w:rPr>
          <w:rFonts w:ascii="Daytona Condensed" w:hAnsi="Daytona Condensed" w:cstheme="majorHAnsi"/>
          <w:b/>
          <w:bCs/>
          <w:sz w:val="22"/>
          <w:szCs w:val="22"/>
        </w:rPr>
        <w:t xml:space="preserve">- N° crediti assegnati: </w:t>
      </w:r>
      <w:r w:rsidR="00111709" w:rsidRPr="00027715">
        <w:rPr>
          <w:rFonts w:ascii="Daytona Condensed" w:hAnsi="Daytona Condensed" w:cstheme="majorHAnsi"/>
          <w:b/>
          <w:bCs/>
          <w:sz w:val="22"/>
          <w:szCs w:val="22"/>
        </w:rPr>
        <w:t xml:space="preserve">Da assegnare </w:t>
      </w:r>
      <w:r w:rsidR="00111709">
        <w:rPr>
          <w:rFonts w:ascii="Daytona Condensed" w:hAnsi="Daytona Condensed" w:cstheme="majorHAnsi"/>
          <w:b/>
          <w:bCs/>
          <w:sz w:val="22"/>
          <w:szCs w:val="22"/>
        </w:rPr>
        <w:t>– N° ore formative ECM: 4,5</w:t>
      </w:r>
    </w:p>
    <w:p w14:paraId="1A055CC4" w14:textId="0B1D9641" w:rsidR="00CC5BAF" w:rsidRDefault="00CC5BAF" w:rsidP="002A3CE4">
      <w:pPr>
        <w:jc w:val="both"/>
        <w:rPr>
          <w:rFonts w:ascii="Daytona Condensed" w:hAnsi="Daytona Condensed" w:cstheme="majorHAnsi"/>
          <w:sz w:val="22"/>
          <w:szCs w:val="22"/>
        </w:rPr>
      </w:pPr>
      <w:r w:rsidRPr="00111709">
        <w:rPr>
          <w:rFonts w:ascii="Daytona Condensed" w:hAnsi="Daytona Condensed" w:cstheme="majorHAnsi"/>
          <w:sz w:val="22"/>
          <w:szCs w:val="22"/>
        </w:rPr>
        <w:t xml:space="preserve">Obiettivo Formativo N° </w:t>
      </w:r>
      <w:r w:rsidR="00027715" w:rsidRPr="00111709">
        <w:rPr>
          <w:rFonts w:ascii="Daytona Condensed" w:hAnsi="Daytona Condensed" w:cstheme="majorHAnsi"/>
          <w:sz w:val="22"/>
          <w:szCs w:val="22"/>
        </w:rPr>
        <w:t>3</w:t>
      </w:r>
      <w:r w:rsidRPr="00111709">
        <w:rPr>
          <w:rFonts w:ascii="Daytona Condensed" w:hAnsi="Daytona Condensed" w:cstheme="majorHAnsi"/>
          <w:sz w:val="22"/>
          <w:szCs w:val="22"/>
        </w:rPr>
        <w:t xml:space="preserve">: </w:t>
      </w:r>
      <w:r w:rsidR="00027715" w:rsidRPr="00111709">
        <w:rPr>
          <w:rFonts w:ascii="Daytona Condensed" w:hAnsi="Daytona Condensed" w:cstheme="majorHAnsi"/>
          <w:sz w:val="22"/>
          <w:szCs w:val="22"/>
        </w:rPr>
        <w:t xml:space="preserve">Documentazione clinica. Percorsi clinico-assistenziali diagnostici e riabilitativi, profili di assistenza - profili di cura. </w:t>
      </w:r>
      <w:r w:rsidRPr="00111709">
        <w:rPr>
          <w:rFonts w:ascii="Daytona Condensed" w:hAnsi="Daytona Condensed" w:cstheme="majorHAnsi"/>
          <w:sz w:val="22"/>
          <w:szCs w:val="22"/>
        </w:rPr>
        <w:t xml:space="preserve">Il corso è accreditato per </w:t>
      </w:r>
      <w:r w:rsidR="00F70818" w:rsidRPr="00111709">
        <w:rPr>
          <w:rFonts w:ascii="Daytona Condensed" w:hAnsi="Daytona Condensed" w:cstheme="majorHAnsi"/>
          <w:sz w:val="22"/>
          <w:szCs w:val="22"/>
        </w:rPr>
        <w:t>100</w:t>
      </w:r>
      <w:r w:rsidRPr="00111709">
        <w:rPr>
          <w:rFonts w:ascii="Daytona Condensed" w:hAnsi="Daytona Condensed" w:cstheme="majorHAnsi"/>
          <w:sz w:val="22"/>
          <w:szCs w:val="22"/>
        </w:rPr>
        <w:t xml:space="preserve"> partecipanti</w:t>
      </w:r>
      <w:r w:rsidR="002E21BE" w:rsidRPr="00111709">
        <w:rPr>
          <w:rFonts w:ascii="Daytona Condensed" w:hAnsi="Daytona Condensed" w:cstheme="majorHAnsi"/>
          <w:sz w:val="22"/>
          <w:szCs w:val="22"/>
        </w:rPr>
        <w:t xml:space="preserve"> e per le seguenti categorie professionali: </w:t>
      </w:r>
      <w:r w:rsidR="007B77A1" w:rsidRPr="00111709">
        <w:rPr>
          <w:rFonts w:ascii="Daytona Condensed" w:hAnsi="Daytona Condensed" w:cstheme="majorHAnsi"/>
          <w:sz w:val="22"/>
          <w:szCs w:val="22"/>
        </w:rPr>
        <w:t>Medici</w:t>
      </w:r>
      <w:r w:rsidR="002E21BE" w:rsidRPr="00111709">
        <w:rPr>
          <w:rFonts w:ascii="Daytona Condensed" w:hAnsi="Daytona Condensed" w:cstheme="majorHAnsi"/>
          <w:sz w:val="22"/>
          <w:szCs w:val="22"/>
        </w:rPr>
        <w:t xml:space="preserve"> (Urologia, Ginecologia e Ostetricia, Chirurgia Generale, Medicina Generale, Medicina Fisica e Riabilitazione, Geriatria</w:t>
      </w:r>
      <w:r w:rsidRPr="00111709">
        <w:rPr>
          <w:rFonts w:ascii="Daytona Condensed" w:hAnsi="Daytona Condensed" w:cstheme="majorHAnsi"/>
          <w:sz w:val="22"/>
          <w:szCs w:val="22"/>
        </w:rPr>
        <w:t>)</w:t>
      </w:r>
      <w:r w:rsidR="002E21BE" w:rsidRPr="00111709">
        <w:rPr>
          <w:rFonts w:ascii="Daytona Condensed" w:hAnsi="Daytona Condensed" w:cstheme="majorHAnsi"/>
          <w:sz w:val="22"/>
          <w:szCs w:val="22"/>
        </w:rPr>
        <w:t xml:space="preserve">, Fisioterapisti, Infermieri, Ostetriche. </w:t>
      </w:r>
      <w:r w:rsidR="00111709" w:rsidRPr="00111709">
        <w:rPr>
          <w:rFonts w:ascii="Daytona Condensed" w:hAnsi="Daytona Condensed" w:cstheme="majorHAnsi"/>
          <w:sz w:val="22"/>
          <w:szCs w:val="22"/>
        </w:rPr>
        <w:t xml:space="preserve">  </w:t>
      </w:r>
      <w:r w:rsidRPr="00111709">
        <w:rPr>
          <w:rFonts w:ascii="Daytona Condensed" w:hAnsi="Daytona Condensed" w:cstheme="majorHAnsi"/>
          <w:sz w:val="22"/>
          <w:szCs w:val="22"/>
        </w:rPr>
        <w:t xml:space="preserve">L’assegnazione dei crediti ECM è subordinata alla partecipazione all’evento, alla consegna di scheda di valutazione dell’evento ed al superamento del test di valutazione finale per il quale ogni partecipante dovrà rispondere correttamente al </w:t>
      </w:r>
      <w:r w:rsidR="00F70818" w:rsidRPr="00111709">
        <w:rPr>
          <w:rFonts w:ascii="Daytona Condensed" w:hAnsi="Daytona Condensed" w:cstheme="majorHAnsi"/>
          <w:sz w:val="22"/>
          <w:szCs w:val="22"/>
        </w:rPr>
        <w:t>75%</w:t>
      </w:r>
      <w:r w:rsidRPr="00111709">
        <w:rPr>
          <w:rFonts w:ascii="Daytona Condensed" w:hAnsi="Daytona Condensed" w:cstheme="majorHAnsi"/>
          <w:sz w:val="22"/>
          <w:szCs w:val="22"/>
        </w:rPr>
        <w:t xml:space="preserve"> delle domande poste. La verifica della presenza avverrà attraverso lettori con codice a barre; ogni discente dovrà completare un questionario per la rilevazione della qualità percepita</w:t>
      </w:r>
      <w:r w:rsidR="00760C6B" w:rsidRPr="00111709">
        <w:rPr>
          <w:rFonts w:ascii="Daytona Condensed" w:hAnsi="Daytona Condensed" w:cstheme="majorHAnsi"/>
          <w:sz w:val="22"/>
          <w:szCs w:val="22"/>
        </w:rPr>
        <w:t>.</w:t>
      </w:r>
    </w:p>
    <w:p w14:paraId="045F13D1" w14:textId="4E87F877" w:rsidR="00CC5BAF" w:rsidRDefault="00CC5BAF" w:rsidP="002A3CE4">
      <w:pPr>
        <w:jc w:val="both"/>
        <w:rPr>
          <w:rFonts w:ascii="Daytona Condensed" w:hAnsi="Daytona Condensed" w:cstheme="majorHAnsi"/>
          <w:sz w:val="22"/>
          <w:szCs w:val="22"/>
        </w:rPr>
      </w:pPr>
    </w:p>
    <w:p w14:paraId="1C260B44" w14:textId="3458344C" w:rsidR="00B92F2C" w:rsidRPr="00A1586C" w:rsidRDefault="00AF4EEE" w:rsidP="002A3CE4">
      <w:pPr>
        <w:ind w:right="425"/>
        <w:jc w:val="both"/>
        <w:rPr>
          <w:rFonts w:ascii="Daytona Condensed" w:hAnsi="Daytona Condensed" w:cstheme="majorHAnsi"/>
          <w:b/>
          <w:sz w:val="22"/>
          <w:szCs w:val="22"/>
        </w:rPr>
      </w:pPr>
      <w:r w:rsidRPr="00A1586C">
        <w:rPr>
          <w:rFonts w:ascii="Daytona Condensed" w:hAnsi="Daytona Condensed" w:cstheme="majorHAnsi"/>
          <w:b/>
          <w:sz w:val="22"/>
          <w:szCs w:val="22"/>
        </w:rPr>
        <w:t>COME ISCRIVERSI</w:t>
      </w:r>
    </w:p>
    <w:p w14:paraId="433E5871" w14:textId="352CAA72" w:rsidR="00F04415" w:rsidRDefault="00AF1209" w:rsidP="00F04415">
      <w:pPr>
        <w:ind w:right="425"/>
        <w:jc w:val="both"/>
        <w:rPr>
          <w:rFonts w:ascii="Daytona Condensed" w:hAnsi="Daytona Condensed" w:cstheme="majorHAnsi"/>
          <w:sz w:val="22"/>
          <w:szCs w:val="22"/>
        </w:rPr>
      </w:pPr>
      <w:r>
        <w:rPr>
          <w:rFonts w:ascii="Daytona Condensed" w:hAnsi="Daytona Condensed" w:cstheme="majorHAnsi"/>
          <w:sz w:val="22"/>
          <w:szCs w:val="22"/>
        </w:rPr>
        <w:t>L’evento è formato da</w:t>
      </w:r>
      <w:r w:rsidR="00111709" w:rsidRPr="00111709">
        <w:rPr>
          <w:rFonts w:ascii="Daytona Condensed" w:hAnsi="Daytona Condensed" w:cstheme="majorHAnsi"/>
          <w:sz w:val="22"/>
          <w:szCs w:val="22"/>
        </w:rPr>
        <w:t xml:space="preserve"> </w:t>
      </w:r>
      <w:r w:rsidR="00F04415">
        <w:rPr>
          <w:rFonts w:ascii="Daytona Condensed" w:hAnsi="Daytona Condensed" w:cstheme="majorHAnsi"/>
          <w:sz w:val="22"/>
          <w:szCs w:val="22"/>
        </w:rPr>
        <w:t>un Corso Teorico di aggiornamento</w:t>
      </w:r>
      <w:r w:rsidR="00111709" w:rsidRPr="00111709">
        <w:rPr>
          <w:rFonts w:ascii="Daytona Condensed" w:hAnsi="Daytona Condensed" w:cstheme="majorHAnsi"/>
          <w:sz w:val="22"/>
          <w:szCs w:val="22"/>
        </w:rPr>
        <w:t xml:space="preserve"> accreditat</w:t>
      </w:r>
      <w:r w:rsidR="00F04415">
        <w:rPr>
          <w:rFonts w:ascii="Daytona Condensed" w:hAnsi="Daytona Condensed" w:cstheme="majorHAnsi"/>
          <w:sz w:val="22"/>
          <w:szCs w:val="22"/>
        </w:rPr>
        <w:t>o</w:t>
      </w:r>
      <w:r w:rsidR="00111709" w:rsidRPr="00111709">
        <w:rPr>
          <w:rFonts w:ascii="Daytona Condensed" w:hAnsi="Daytona Condensed" w:cstheme="majorHAnsi"/>
          <w:sz w:val="22"/>
          <w:szCs w:val="22"/>
        </w:rPr>
        <w:t xml:space="preserve"> ECM </w:t>
      </w:r>
      <w:r w:rsidR="00BC185E" w:rsidRPr="00111709">
        <w:rPr>
          <w:rFonts w:ascii="Daytona Condensed" w:hAnsi="Daytona Condensed" w:cstheme="majorHAnsi"/>
          <w:sz w:val="22"/>
          <w:szCs w:val="22"/>
        </w:rPr>
        <w:t>rivolt</w:t>
      </w:r>
      <w:r w:rsidR="00F04415">
        <w:rPr>
          <w:rFonts w:ascii="Daytona Condensed" w:hAnsi="Daytona Condensed" w:cstheme="majorHAnsi"/>
          <w:sz w:val="22"/>
          <w:szCs w:val="22"/>
        </w:rPr>
        <w:t>o</w:t>
      </w:r>
      <w:r w:rsidR="00BC185E" w:rsidRPr="00111709">
        <w:rPr>
          <w:rFonts w:ascii="Daytona Condensed" w:hAnsi="Daytona Condensed" w:cstheme="majorHAnsi"/>
          <w:sz w:val="22"/>
          <w:szCs w:val="22"/>
        </w:rPr>
        <w:t xml:space="preserve"> ad un massimo </w:t>
      </w:r>
      <w:r w:rsidR="00760C6B" w:rsidRPr="00111709">
        <w:rPr>
          <w:rFonts w:ascii="Daytona Condensed" w:hAnsi="Daytona Condensed" w:cstheme="majorHAnsi"/>
          <w:sz w:val="22"/>
          <w:szCs w:val="22"/>
        </w:rPr>
        <w:t>100 partecipanti</w:t>
      </w:r>
      <w:r w:rsidR="00111709" w:rsidRPr="00111709">
        <w:rPr>
          <w:rFonts w:ascii="Daytona Condensed" w:hAnsi="Daytona Condensed" w:cstheme="majorHAnsi"/>
          <w:sz w:val="22"/>
          <w:szCs w:val="22"/>
        </w:rPr>
        <w:t xml:space="preserve"> e di una parte pratica non accreditata ECM</w:t>
      </w:r>
      <w:r>
        <w:rPr>
          <w:rFonts w:ascii="Daytona Condensed" w:hAnsi="Daytona Condensed" w:cstheme="majorHAnsi"/>
          <w:sz w:val="22"/>
          <w:szCs w:val="22"/>
        </w:rPr>
        <w:t xml:space="preserve">, </w:t>
      </w:r>
      <w:r w:rsidR="00111709" w:rsidRPr="00111709">
        <w:rPr>
          <w:rFonts w:ascii="Daytona Condensed" w:hAnsi="Daytona Condensed" w:cstheme="majorHAnsi"/>
          <w:sz w:val="22"/>
          <w:szCs w:val="22"/>
        </w:rPr>
        <w:t>aperta ad un massimo di 20 partecipanti</w:t>
      </w:r>
      <w:r w:rsidR="00BC185E" w:rsidRPr="00111709">
        <w:rPr>
          <w:rFonts w:ascii="Daytona Condensed" w:hAnsi="Daytona Condensed" w:cstheme="majorHAnsi"/>
          <w:sz w:val="22"/>
          <w:szCs w:val="22"/>
        </w:rPr>
        <w:t xml:space="preserve">. </w:t>
      </w:r>
      <w:r w:rsidR="00111709">
        <w:rPr>
          <w:rFonts w:ascii="Daytona Condensed" w:hAnsi="Daytona Condensed" w:cstheme="majorHAnsi"/>
          <w:sz w:val="22"/>
          <w:szCs w:val="22"/>
        </w:rPr>
        <w:t xml:space="preserve"> </w:t>
      </w:r>
    </w:p>
    <w:p w14:paraId="7D35C492" w14:textId="26256F6E" w:rsidR="00F04415" w:rsidRDefault="00F04415" w:rsidP="002A3CE4">
      <w:pPr>
        <w:ind w:right="425"/>
        <w:jc w:val="both"/>
        <w:rPr>
          <w:rFonts w:ascii="Daytona Condensed" w:hAnsi="Daytona Condensed" w:cstheme="majorHAnsi"/>
          <w:sz w:val="22"/>
          <w:szCs w:val="22"/>
        </w:rPr>
      </w:pPr>
      <w:r>
        <w:rPr>
          <w:rFonts w:ascii="Daytona Condensed" w:hAnsi="Daytona Condensed" w:cstheme="majorHAnsi"/>
          <w:sz w:val="22"/>
          <w:szCs w:val="22"/>
        </w:rPr>
        <w:t xml:space="preserve">Non è possibile iscriversi solo alla parte pratica. </w:t>
      </w:r>
      <w:r w:rsidR="00BC185E" w:rsidRPr="00111709">
        <w:rPr>
          <w:rFonts w:ascii="Daytona Condensed" w:hAnsi="Daytona Condensed" w:cstheme="majorHAnsi"/>
          <w:sz w:val="22"/>
          <w:szCs w:val="22"/>
        </w:rPr>
        <w:t>E’ possibile iscriversi o</w:t>
      </w:r>
      <w:r w:rsidR="00B92F2C" w:rsidRPr="00111709">
        <w:rPr>
          <w:rFonts w:ascii="Daytona Condensed" w:hAnsi="Daytona Condensed" w:cstheme="majorHAnsi"/>
          <w:sz w:val="22"/>
          <w:szCs w:val="22"/>
        </w:rPr>
        <w:t xml:space="preserve">nline sul sito </w:t>
      </w:r>
      <w:r w:rsidR="00347D66" w:rsidRPr="00111709">
        <w:rPr>
          <w:rFonts w:ascii="Daytona Condensed" w:hAnsi="Daytona Condensed" w:cstheme="majorHAnsi"/>
          <w:sz w:val="22"/>
          <w:szCs w:val="22"/>
        </w:rPr>
        <w:t>DEFOE</w:t>
      </w:r>
      <w:r w:rsidR="00B92F2C" w:rsidRPr="00111709">
        <w:rPr>
          <w:rFonts w:ascii="Daytona Condensed" w:hAnsi="Daytona Condensed" w:cstheme="majorHAnsi"/>
          <w:sz w:val="22"/>
          <w:szCs w:val="22"/>
        </w:rPr>
        <w:t xml:space="preserve"> (www.</w:t>
      </w:r>
      <w:r w:rsidR="00347D66" w:rsidRPr="00111709">
        <w:rPr>
          <w:rFonts w:ascii="Daytona Condensed" w:hAnsi="Daytona Condensed" w:cstheme="majorHAnsi"/>
          <w:sz w:val="22"/>
          <w:szCs w:val="22"/>
        </w:rPr>
        <w:t>defoe</w:t>
      </w:r>
      <w:r w:rsidR="00B92F2C" w:rsidRPr="00111709">
        <w:rPr>
          <w:rFonts w:ascii="Daytona Condensed" w:hAnsi="Daytona Condensed" w:cstheme="majorHAnsi"/>
          <w:sz w:val="22"/>
          <w:szCs w:val="22"/>
        </w:rPr>
        <w:t xml:space="preserve">.it) fino al </w:t>
      </w:r>
      <w:r w:rsidR="00111709" w:rsidRPr="00111709">
        <w:rPr>
          <w:rFonts w:ascii="Daytona Condensed" w:hAnsi="Daytona Condensed" w:cstheme="majorHAnsi"/>
          <w:sz w:val="22"/>
          <w:szCs w:val="22"/>
        </w:rPr>
        <w:t>15 Novembre 2024</w:t>
      </w:r>
      <w:r w:rsidR="00AF1209">
        <w:rPr>
          <w:rFonts w:ascii="Daytona Condensed" w:hAnsi="Daytona Condensed" w:cstheme="majorHAnsi"/>
          <w:sz w:val="22"/>
          <w:szCs w:val="22"/>
        </w:rPr>
        <w:t xml:space="preserve"> e</w:t>
      </w:r>
      <w:r w:rsidR="00111709" w:rsidRPr="00111709">
        <w:rPr>
          <w:rFonts w:ascii="Daytona Condensed" w:hAnsi="Daytona Condensed" w:cstheme="majorHAnsi"/>
          <w:sz w:val="22"/>
          <w:szCs w:val="22"/>
        </w:rPr>
        <w:t xml:space="preserve"> fino </w:t>
      </w:r>
      <w:r w:rsidR="00AF1209">
        <w:rPr>
          <w:rFonts w:ascii="Daytona Condensed" w:hAnsi="Daytona Condensed" w:cstheme="majorHAnsi"/>
          <w:sz w:val="22"/>
          <w:szCs w:val="22"/>
        </w:rPr>
        <w:t xml:space="preserve">al </w:t>
      </w:r>
      <w:r w:rsidR="00B92F2C" w:rsidRPr="00111709">
        <w:rPr>
          <w:rFonts w:ascii="Daytona Condensed" w:hAnsi="Daytona Condensed" w:cstheme="majorHAnsi"/>
          <w:sz w:val="22"/>
          <w:szCs w:val="22"/>
        </w:rPr>
        <w:t>raggiungimento del numero massimo di posti disponibili.</w:t>
      </w:r>
      <w:r w:rsidR="00B92F2C" w:rsidRPr="00A1586C">
        <w:rPr>
          <w:rFonts w:ascii="Daytona Condensed" w:hAnsi="Daytona Condensed" w:cstheme="majorHAnsi"/>
          <w:sz w:val="22"/>
          <w:szCs w:val="22"/>
        </w:rPr>
        <w:t xml:space="preserve"> </w:t>
      </w:r>
    </w:p>
    <w:p w14:paraId="3DEC655D" w14:textId="77777777" w:rsidR="00B92F2C" w:rsidRPr="00A1586C" w:rsidRDefault="00B92F2C" w:rsidP="002A3CE4">
      <w:pPr>
        <w:ind w:right="425"/>
        <w:jc w:val="both"/>
        <w:rPr>
          <w:rFonts w:ascii="Daytona Condensed" w:hAnsi="Daytona Condensed" w:cstheme="majorHAnsi"/>
          <w:b/>
          <w:sz w:val="22"/>
          <w:szCs w:val="22"/>
        </w:rPr>
      </w:pPr>
    </w:p>
    <w:p w14:paraId="1638A5C7" w14:textId="720F5DE3" w:rsidR="00B92F2C" w:rsidRPr="00F04415" w:rsidRDefault="00B92F2C" w:rsidP="002A3CE4">
      <w:pPr>
        <w:ind w:right="425"/>
        <w:jc w:val="both"/>
        <w:rPr>
          <w:rFonts w:ascii="Daytona Condensed" w:hAnsi="Daytona Condensed" w:cstheme="majorHAnsi"/>
          <w:b/>
          <w:sz w:val="22"/>
          <w:szCs w:val="22"/>
        </w:rPr>
      </w:pPr>
      <w:r w:rsidRPr="00F04415">
        <w:rPr>
          <w:rFonts w:ascii="Daytona Condensed" w:hAnsi="Daytona Condensed" w:cstheme="majorHAnsi"/>
          <w:b/>
          <w:sz w:val="22"/>
          <w:szCs w:val="22"/>
        </w:rPr>
        <w:t>Quote di iscrizione</w:t>
      </w:r>
    </w:p>
    <w:p w14:paraId="000D247A" w14:textId="12222935" w:rsidR="009E1BAE" w:rsidRPr="00F04415" w:rsidRDefault="00111709" w:rsidP="002A3CE4">
      <w:pPr>
        <w:ind w:right="425"/>
        <w:jc w:val="both"/>
        <w:rPr>
          <w:rFonts w:ascii="Daytona Condensed" w:hAnsi="Daytona Condensed" w:cstheme="majorHAnsi"/>
          <w:sz w:val="22"/>
          <w:szCs w:val="22"/>
        </w:rPr>
      </w:pPr>
      <w:r w:rsidRPr="00F04415">
        <w:rPr>
          <w:rFonts w:ascii="Daytona Condensed" w:hAnsi="Daytona Condensed" w:cstheme="majorHAnsi"/>
          <w:sz w:val="22"/>
          <w:szCs w:val="22"/>
        </w:rPr>
        <w:t xml:space="preserve">Corso di Aggiornamento ECM: </w:t>
      </w:r>
      <w:r w:rsidR="007B77A1" w:rsidRPr="00F04415">
        <w:rPr>
          <w:rFonts w:ascii="Daytona Condensed" w:hAnsi="Daytona Condensed" w:cstheme="majorHAnsi"/>
          <w:sz w:val="22"/>
          <w:szCs w:val="22"/>
        </w:rPr>
        <w:t xml:space="preserve">Medici, </w:t>
      </w:r>
      <w:r w:rsidR="009E1BAE" w:rsidRPr="00F04415">
        <w:rPr>
          <w:rFonts w:ascii="Daytona Condensed" w:hAnsi="Daytona Condensed" w:cstheme="majorHAnsi"/>
          <w:sz w:val="22"/>
          <w:szCs w:val="22"/>
        </w:rPr>
        <w:t>Fisioterapisti, Infermieri, Ostetriche</w:t>
      </w:r>
      <w:r w:rsidR="00F04415" w:rsidRPr="00F04415">
        <w:rPr>
          <w:rFonts w:ascii="Daytona Condensed" w:hAnsi="Daytona Condensed" w:cstheme="majorHAnsi"/>
          <w:sz w:val="22"/>
          <w:szCs w:val="22"/>
        </w:rPr>
        <w:t>, Specialisti in Formazione</w:t>
      </w:r>
      <w:r w:rsidR="009E1BAE" w:rsidRPr="00F04415">
        <w:rPr>
          <w:rFonts w:ascii="Daytona Condensed" w:hAnsi="Daytona Condensed" w:cstheme="majorHAnsi"/>
          <w:sz w:val="22"/>
          <w:szCs w:val="22"/>
        </w:rPr>
        <w:t xml:space="preserve"> Eur. </w:t>
      </w:r>
      <w:r w:rsidR="00B43F7D" w:rsidRPr="00F04415">
        <w:rPr>
          <w:rFonts w:ascii="Daytona Condensed" w:hAnsi="Daytona Condensed" w:cstheme="majorHAnsi"/>
          <w:sz w:val="22"/>
          <w:szCs w:val="22"/>
        </w:rPr>
        <w:t>1</w:t>
      </w:r>
      <w:r w:rsidR="00F04415" w:rsidRPr="00F04415">
        <w:rPr>
          <w:rFonts w:ascii="Daytona Condensed" w:hAnsi="Daytona Condensed" w:cstheme="majorHAnsi"/>
          <w:sz w:val="22"/>
          <w:szCs w:val="22"/>
        </w:rPr>
        <w:t>0</w:t>
      </w:r>
      <w:r w:rsidR="009E1BAE" w:rsidRPr="00F04415">
        <w:rPr>
          <w:rFonts w:ascii="Daytona Condensed" w:hAnsi="Daytona Condensed" w:cstheme="majorHAnsi"/>
          <w:sz w:val="22"/>
          <w:szCs w:val="22"/>
        </w:rPr>
        <w:t xml:space="preserve">0,00 </w:t>
      </w:r>
    </w:p>
    <w:p w14:paraId="5204D56C" w14:textId="385AD9E6" w:rsidR="00F04415" w:rsidRPr="00F04415" w:rsidRDefault="00F04415" w:rsidP="002A3CE4">
      <w:pPr>
        <w:ind w:right="425"/>
        <w:jc w:val="both"/>
        <w:rPr>
          <w:rFonts w:ascii="Daytona Condensed" w:hAnsi="Daytona Condensed" w:cstheme="majorHAnsi"/>
          <w:sz w:val="22"/>
          <w:szCs w:val="22"/>
        </w:rPr>
      </w:pPr>
      <w:r w:rsidRPr="00F04415">
        <w:rPr>
          <w:rFonts w:ascii="Daytona Condensed" w:hAnsi="Daytona Condensed" w:cstheme="majorHAnsi"/>
          <w:sz w:val="22"/>
          <w:szCs w:val="22"/>
        </w:rPr>
        <w:t xml:space="preserve">Corso di Aggiornamento ECM e Corso Pratico non ECM: Medici, Fisioterapisti, Infermieri, Ostetriche, Specialisti in Formazione Eur. 130,00 (Max 20 posti) </w:t>
      </w:r>
    </w:p>
    <w:p w14:paraId="2813951D" w14:textId="10661444" w:rsidR="0056007F" w:rsidRPr="00F04415" w:rsidRDefault="0056007F" w:rsidP="002A3CE4">
      <w:pPr>
        <w:ind w:right="425"/>
        <w:jc w:val="both"/>
        <w:rPr>
          <w:rFonts w:ascii="Daytona Condensed" w:hAnsi="Daytona Condensed" w:cstheme="majorHAnsi"/>
          <w:sz w:val="22"/>
          <w:szCs w:val="22"/>
        </w:rPr>
      </w:pPr>
      <w:r w:rsidRPr="00F04415">
        <w:rPr>
          <w:rFonts w:ascii="Daytona Condensed" w:hAnsi="Daytona Condensed" w:cstheme="majorHAnsi"/>
          <w:sz w:val="22"/>
          <w:szCs w:val="22"/>
        </w:rPr>
        <w:t>La quota di iscrizione è IVA esente e comprende: Kit partecipante, Attestato di partecipazione,</w:t>
      </w:r>
      <w:r w:rsidR="00BA557C" w:rsidRPr="00F04415">
        <w:rPr>
          <w:rFonts w:ascii="Daytona Condensed" w:hAnsi="Daytona Condensed" w:cstheme="majorHAnsi"/>
          <w:sz w:val="22"/>
          <w:szCs w:val="22"/>
        </w:rPr>
        <w:t xml:space="preserve"> </w:t>
      </w:r>
      <w:r w:rsidRPr="00F04415">
        <w:rPr>
          <w:rFonts w:ascii="Daytona Condensed" w:hAnsi="Daytona Condensed" w:cstheme="majorHAnsi"/>
          <w:sz w:val="22"/>
          <w:szCs w:val="22"/>
        </w:rPr>
        <w:t>Modulistica</w:t>
      </w:r>
      <w:r w:rsidR="00BA557C" w:rsidRPr="00F04415">
        <w:rPr>
          <w:rFonts w:ascii="Daytona Condensed" w:hAnsi="Daytona Condensed" w:cstheme="majorHAnsi"/>
          <w:sz w:val="22"/>
          <w:szCs w:val="22"/>
        </w:rPr>
        <w:t xml:space="preserve"> e Crediti ECM previo superamento del test di apprendimento, </w:t>
      </w:r>
      <w:r w:rsidRPr="00F04415">
        <w:rPr>
          <w:rFonts w:ascii="Daytona Condensed" w:hAnsi="Daytona Condensed" w:cstheme="majorHAnsi"/>
          <w:sz w:val="22"/>
          <w:szCs w:val="22"/>
        </w:rPr>
        <w:t>Lunch</w:t>
      </w:r>
      <w:r w:rsidR="009E1BAE" w:rsidRPr="00F04415">
        <w:rPr>
          <w:rFonts w:ascii="Daytona Condensed" w:hAnsi="Daytona Condensed" w:cstheme="majorHAnsi"/>
          <w:sz w:val="22"/>
          <w:szCs w:val="22"/>
        </w:rPr>
        <w:t xml:space="preserve">. </w:t>
      </w:r>
    </w:p>
    <w:p w14:paraId="79E80142" w14:textId="01C37CBF" w:rsidR="00B92F2C" w:rsidRPr="00F04415" w:rsidRDefault="0056007F" w:rsidP="002A3CE4">
      <w:pPr>
        <w:ind w:right="425"/>
        <w:jc w:val="both"/>
        <w:rPr>
          <w:rFonts w:ascii="Daytona Condensed" w:hAnsi="Daytona Condensed" w:cstheme="majorHAnsi"/>
          <w:sz w:val="22"/>
          <w:szCs w:val="22"/>
        </w:rPr>
      </w:pPr>
      <w:r w:rsidRPr="00F04415">
        <w:rPr>
          <w:rFonts w:ascii="Daytona Condensed" w:hAnsi="Daytona Condensed" w:cstheme="majorHAnsi"/>
          <w:sz w:val="22"/>
          <w:szCs w:val="22"/>
        </w:rPr>
        <w:t xml:space="preserve">Termine per le iscrizioni: </w:t>
      </w:r>
      <w:r w:rsidR="00F04415" w:rsidRPr="00F04415">
        <w:rPr>
          <w:rFonts w:ascii="Daytona Condensed" w:hAnsi="Daytona Condensed" w:cstheme="majorHAnsi"/>
          <w:sz w:val="22"/>
          <w:szCs w:val="22"/>
        </w:rPr>
        <w:t>15 Novembre 2024</w:t>
      </w:r>
    </w:p>
    <w:p w14:paraId="49CC6921" w14:textId="77777777" w:rsidR="0056007F" w:rsidRPr="00F04415" w:rsidRDefault="0056007F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54852D3F" w14:textId="77777777" w:rsidR="00B92F2C" w:rsidRPr="00F04415" w:rsidRDefault="00B92F2C" w:rsidP="002A3CE4">
      <w:pPr>
        <w:ind w:right="425"/>
        <w:jc w:val="both"/>
        <w:rPr>
          <w:rFonts w:ascii="Daytona Condensed" w:hAnsi="Daytona Condensed" w:cs="Calibri Light"/>
          <w:b/>
          <w:sz w:val="22"/>
          <w:szCs w:val="22"/>
        </w:rPr>
      </w:pPr>
      <w:r w:rsidRPr="00F04415">
        <w:rPr>
          <w:rFonts w:ascii="Daytona Condensed" w:hAnsi="Daytona Condensed" w:cs="Calibri Light"/>
          <w:b/>
          <w:sz w:val="22"/>
          <w:szCs w:val="22"/>
        </w:rPr>
        <w:t>Modalità di Pagamento</w:t>
      </w:r>
    </w:p>
    <w:p w14:paraId="1425B5DD" w14:textId="77777777" w:rsidR="00B92F2C" w:rsidRPr="00A1586C" w:rsidRDefault="00B92F2C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  <w:r w:rsidRPr="00F04415">
        <w:rPr>
          <w:rFonts w:ascii="Daytona Condensed" w:hAnsi="Daytona Condensed" w:cs="Calibri Light"/>
          <w:color w:val="404040"/>
          <w:sz w:val="22"/>
          <w:szCs w:val="22"/>
        </w:rPr>
        <w:t xml:space="preserve">• </w:t>
      </w:r>
      <w:r w:rsidRPr="00F04415">
        <w:rPr>
          <w:rFonts w:ascii="Daytona Condensed" w:hAnsi="Daytona Condensed" w:cs="Calibri Light"/>
          <w:sz w:val="22"/>
          <w:szCs w:val="22"/>
        </w:rPr>
        <w:t>Online - Pagamento con Carta di Credito (VISA, Carta SI, Mastercard) sul sito www.defoe.it, calendario eventi.</w:t>
      </w:r>
      <w:r w:rsidRPr="00A1586C">
        <w:rPr>
          <w:rFonts w:ascii="Daytona Condensed" w:hAnsi="Daytona Condensed" w:cs="Calibri Light"/>
          <w:sz w:val="22"/>
          <w:szCs w:val="22"/>
        </w:rPr>
        <w:t xml:space="preserve"> </w:t>
      </w:r>
    </w:p>
    <w:p w14:paraId="05BE88F3" w14:textId="77777777" w:rsidR="00B92F2C" w:rsidRPr="00A1586C" w:rsidRDefault="00B92F2C" w:rsidP="002A3CE4">
      <w:pPr>
        <w:ind w:right="425"/>
        <w:jc w:val="both"/>
        <w:rPr>
          <w:rFonts w:ascii="Daytona Condensed" w:hAnsi="Daytona Condensed" w:cs="Calibri Light"/>
          <w:b/>
          <w:sz w:val="22"/>
          <w:szCs w:val="22"/>
        </w:rPr>
      </w:pPr>
    </w:p>
    <w:p w14:paraId="79988573" w14:textId="68FC829C" w:rsidR="00B92F2C" w:rsidRPr="00F04415" w:rsidRDefault="00B92F2C" w:rsidP="002A3CE4">
      <w:pPr>
        <w:ind w:right="425"/>
        <w:jc w:val="both"/>
        <w:rPr>
          <w:rFonts w:ascii="Daytona Condensed" w:hAnsi="Daytona Condensed" w:cs="Calibri Light"/>
          <w:b/>
          <w:sz w:val="22"/>
          <w:szCs w:val="22"/>
        </w:rPr>
      </w:pPr>
      <w:r w:rsidRPr="00F04415">
        <w:rPr>
          <w:rFonts w:ascii="Daytona Condensed" w:hAnsi="Daytona Condensed" w:cs="Calibri Light"/>
          <w:b/>
          <w:sz w:val="22"/>
          <w:szCs w:val="22"/>
        </w:rPr>
        <w:t>Cancellazioni e variazioni</w:t>
      </w:r>
    </w:p>
    <w:p w14:paraId="6B448F4D" w14:textId="0D697C8C" w:rsidR="00B92F2C" w:rsidRPr="00F04415" w:rsidRDefault="00B92F2C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  <w:r w:rsidRPr="00F04415">
        <w:rPr>
          <w:rFonts w:ascii="Daytona Condensed" w:hAnsi="Daytona Condensed" w:cs="Calibri Light"/>
          <w:sz w:val="22"/>
          <w:szCs w:val="22"/>
        </w:rPr>
        <w:t xml:space="preserve">In caso di rinuncia, comunicata per iscritto alla Segreteria Organizzativa dopo il </w:t>
      </w:r>
      <w:r w:rsidR="00624BB0" w:rsidRPr="00F04415">
        <w:rPr>
          <w:rFonts w:ascii="Daytona Condensed" w:hAnsi="Daytona Condensed" w:cs="Calibri Light"/>
          <w:sz w:val="22"/>
          <w:szCs w:val="22"/>
        </w:rPr>
        <w:t>30 settembre</w:t>
      </w:r>
      <w:r w:rsidR="009E1BAE" w:rsidRPr="00F04415">
        <w:rPr>
          <w:rFonts w:ascii="Daytona Condensed" w:hAnsi="Daytona Condensed" w:cs="Calibri Light"/>
          <w:sz w:val="22"/>
          <w:szCs w:val="22"/>
        </w:rPr>
        <w:t xml:space="preserve"> 2024</w:t>
      </w:r>
      <w:r w:rsidRPr="00F04415">
        <w:rPr>
          <w:rFonts w:ascii="Daytona Condensed" w:hAnsi="Daytona Condensed" w:cs="Calibri Light"/>
          <w:sz w:val="22"/>
          <w:szCs w:val="22"/>
        </w:rPr>
        <w:t xml:space="preserve"> non sono previsti rimborsi. È possibile comunicare la sostituzione del nominativo entro e non oltre il </w:t>
      </w:r>
      <w:r w:rsidR="00624BB0" w:rsidRPr="00F04415">
        <w:rPr>
          <w:rFonts w:ascii="Daytona Condensed" w:hAnsi="Daytona Condensed" w:cstheme="majorHAnsi"/>
          <w:sz w:val="22"/>
          <w:szCs w:val="22"/>
        </w:rPr>
        <w:t>20 novembre</w:t>
      </w:r>
      <w:r w:rsidR="009E1BAE" w:rsidRPr="00F04415">
        <w:rPr>
          <w:rFonts w:ascii="Daytona Condensed" w:hAnsi="Daytona Condensed" w:cstheme="majorHAnsi"/>
          <w:sz w:val="22"/>
          <w:szCs w:val="22"/>
        </w:rPr>
        <w:t xml:space="preserve"> 2024.</w:t>
      </w:r>
    </w:p>
    <w:p w14:paraId="403A66FF" w14:textId="08C6BA74" w:rsidR="00B92F2C" w:rsidRPr="00F04415" w:rsidRDefault="00B92F2C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  <w:r w:rsidRPr="00F04415">
        <w:rPr>
          <w:rFonts w:ascii="Daytona Condensed" w:hAnsi="Daytona Condensed" w:cs="Calibri Light"/>
          <w:sz w:val="22"/>
          <w:szCs w:val="22"/>
        </w:rPr>
        <w:t xml:space="preserve">Per cancellazioni precedenti verrà trattenuta una quota di € </w:t>
      </w:r>
      <w:r w:rsidR="009E1BAE" w:rsidRPr="00F04415">
        <w:rPr>
          <w:rFonts w:ascii="Daytona Condensed" w:hAnsi="Daytona Condensed" w:cs="Calibri Light"/>
          <w:sz w:val="22"/>
          <w:szCs w:val="22"/>
        </w:rPr>
        <w:t>3</w:t>
      </w:r>
      <w:r w:rsidRPr="00F04415">
        <w:rPr>
          <w:rFonts w:ascii="Daytona Condensed" w:hAnsi="Daytona Condensed" w:cs="Calibri Light"/>
          <w:sz w:val="22"/>
          <w:szCs w:val="22"/>
        </w:rPr>
        <w:t xml:space="preserve">0 per spese di gestione e bancarie. </w:t>
      </w:r>
    </w:p>
    <w:p w14:paraId="1B8E1F61" w14:textId="77777777" w:rsidR="00B92F2C" w:rsidRPr="00A1586C" w:rsidRDefault="00B92F2C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  <w:r w:rsidRPr="00F04415">
        <w:rPr>
          <w:rFonts w:ascii="Daytona Condensed" w:hAnsi="Daytona Condensed" w:cs="Calibri Light"/>
          <w:sz w:val="22"/>
          <w:szCs w:val="22"/>
        </w:rPr>
        <w:t>L’avvenuta iscrizione al Corso verrà confermata con l’invio della regolare fattura.</w:t>
      </w:r>
    </w:p>
    <w:p w14:paraId="36567E71" w14:textId="77777777" w:rsidR="00B92F2C" w:rsidRPr="00A1586C" w:rsidRDefault="00B92F2C" w:rsidP="002A3CE4">
      <w:pPr>
        <w:ind w:right="425"/>
        <w:jc w:val="both"/>
        <w:rPr>
          <w:rFonts w:ascii="Daytona Condensed" w:hAnsi="Daytona Condensed" w:cs="Calibri Light"/>
          <w:b/>
          <w:sz w:val="22"/>
          <w:szCs w:val="22"/>
        </w:rPr>
      </w:pPr>
    </w:p>
    <w:p w14:paraId="2F3D835A" w14:textId="77777777" w:rsidR="00B92F2C" w:rsidRPr="00A1586C" w:rsidRDefault="00B92F2C" w:rsidP="002A3CE4">
      <w:pPr>
        <w:ind w:right="425"/>
        <w:jc w:val="both"/>
        <w:rPr>
          <w:rFonts w:ascii="Daytona Condensed" w:hAnsi="Daytona Condensed" w:cs="Calibri Light"/>
          <w:b/>
          <w:sz w:val="22"/>
          <w:szCs w:val="22"/>
        </w:rPr>
      </w:pPr>
      <w:r w:rsidRPr="00A1586C">
        <w:rPr>
          <w:rFonts w:ascii="Daytona Condensed" w:hAnsi="Daytona Condensed" w:cs="Calibri Light"/>
          <w:b/>
          <w:sz w:val="22"/>
          <w:szCs w:val="22"/>
        </w:rPr>
        <w:t>Assicurazione</w:t>
      </w:r>
    </w:p>
    <w:p w14:paraId="65E4E66A" w14:textId="77777777" w:rsidR="00B92F2C" w:rsidRPr="00A1586C" w:rsidRDefault="00B92F2C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  <w:r w:rsidRPr="00A1586C">
        <w:rPr>
          <w:rFonts w:ascii="Daytona Condensed" w:hAnsi="Daytona Condensed" w:cs="Calibri Light"/>
          <w:sz w:val="22"/>
          <w:szCs w:val="22"/>
        </w:rPr>
        <w:t>La partecipazione al Corso non comprende alcuna forma di polizza assicurativa.</w:t>
      </w:r>
    </w:p>
    <w:p w14:paraId="339A2027" w14:textId="77777777" w:rsidR="0050353B" w:rsidRDefault="0050353B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63B0765D" w14:textId="77777777" w:rsidR="0050353B" w:rsidRPr="00A1586C" w:rsidRDefault="0050353B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5406E6D4" w14:textId="43954C94" w:rsidR="00B92F2C" w:rsidRDefault="00B92F2C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  <w:r w:rsidRPr="00227A76">
        <w:rPr>
          <w:rFonts w:ascii="Daytona Condensed" w:hAnsi="Daytona Condensed" w:cs="Calibri Light"/>
          <w:sz w:val="22"/>
          <w:szCs w:val="22"/>
        </w:rPr>
        <w:t>Informazioni e aggiornamenti:</w:t>
      </w:r>
      <w:r w:rsidR="009E1BAE">
        <w:rPr>
          <w:rFonts w:ascii="Daytona Condensed" w:hAnsi="Daytona Condensed" w:cs="Calibri Light"/>
          <w:sz w:val="22"/>
          <w:szCs w:val="22"/>
        </w:rPr>
        <w:t xml:space="preserve"> </w:t>
      </w:r>
      <w:hyperlink r:id="rId13" w:history="1">
        <w:r w:rsidR="00227A76" w:rsidRPr="00F74F61">
          <w:rPr>
            <w:rStyle w:val="Collegamentoipertestuale"/>
            <w:rFonts w:ascii="Daytona Condensed" w:hAnsi="Daytona Condensed" w:cs="Calibri Light"/>
            <w:sz w:val="22"/>
            <w:szCs w:val="22"/>
          </w:rPr>
          <w:t>WWW.DEFOE.IT</w:t>
        </w:r>
      </w:hyperlink>
      <w:r w:rsidR="00227A76">
        <w:rPr>
          <w:rFonts w:ascii="Daytona Condensed" w:hAnsi="Daytona Condensed" w:cs="Calibri Light"/>
          <w:sz w:val="22"/>
          <w:szCs w:val="22"/>
        </w:rPr>
        <w:t xml:space="preserve"> </w:t>
      </w:r>
    </w:p>
    <w:p w14:paraId="27D22404" w14:textId="5BEDAB2F" w:rsidR="00B92F2C" w:rsidRDefault="00A90554" w:rsidP="002A3CE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  <w:r w:rsidRPr="00A1586C">
        <w:rPr>
          <w:rFonts w:ascii="Daytona Condensed" w:hAnsi="Daytona Condensed" w:cs="Calibri Light"/>
          <w:noProof/>
          <w:color w:val="404040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7CD1CB7" wp14:editId="09492A13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030605" cy="419100"/>
            <wp:effectExtent l="0" t="0" r="0" b="0"/>
            <wp:wrapTight wrapText="bothSides">
              <wp:wrapPolygon edited="0">
                <wp:start x="3194" y="0"/>
                <wp:lineTo x="0" y="7855"/>
                <wp:lineTo x="0" y="15709"/>
                <wp:lineTo x="399" y="19636"/>
                <wp:lineTo x="21161" y="19636"/>
                <wp:lineTo x="21161" y="0"/>
                <wp:lineTo x="3194" y="0"/>
              </wp:wrapPolygon>
            </wp:wrapTight>
            <wp:docPr id="5" name="Immagine 5" descr="Immagine che contiene luna, Oggetto astronom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luna, Oggetto astronomico&#10;&#10;Descrizione generata automaticament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90" b="28644"/>
                    <a:stretch/>
                  </pic:blipFill>
                  <pic:spPr bwMode="auto">
                    <a:xfrm>
                      <a:off x="0" y="0"/>
                      <a:ext cx="103060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AD1FA" w14:textId="77777777" w:rsidR="00A90554" w:rsidRPr="00227A76" w:rsidRDefault="00A90554" w:rsidP="00A90554">
      <w:pPr>
        <w:rPr>
          <w:rFonts w:ascii="Daytona Condensed" w:hAnsi="Daytona Condensed" w:cstheme="majorHAnsi"/>
          <w:bCs/>
          <w:sz w:val="22"/>
          <w:szCs w:val="22"/>
        </w:rPr>
      </w:pPr>
      <w:r w:rsidRPr="00227A76">
        <w:rPr>
          <w:rFonts w:ascii="Daytona Condensed" w:hAnsi="Daytona Condensed" w:cs="Calibri Light"/>
          <w:bCs/>
          <w:color w:val="404040"/>
          <w:sz w:val="20"/>
          <w:szCs w:val="20"/>
        </w:rPr>
        <w:t>Provider ECM &amp; Segreteria Organizzativa</w:t>
      </w:r>
      <w:r w:rsidRPr="00227A76">
        <w:rPr>
          <w:rFonts w:ascii="Daytona Condensed" w:hAnsi="Daytona Condensed" w:cs="Calibri Light"/>
          <w:bCs/>
          <w:color w:val="404040"/>
          <w:sz w:val="20"/>
          <w:szCs w:val="20"/>
        </w:rPr>
        <w:tab/>
      </w:r>
    </w:p>
    <w:p w14:paraId="4DEEC495" w14:textId="581BE290" w:rsidR="00A90554" w:rsidRDefault="00A90554" w:rsidP="00A90554">
      <w:pPr>
        <w:ind w:right="425"/>
        <w:jc w:val="both"/>
        <w:rPr>
          <w:rFonts w:ascii="Daytona Condensed" w:hAnsi="Daytona Condensed" w:cs="Calibri Light"/>
          <w:sz w:val="20"/>
          <w:szCs w:val="20"/>
          <w:u w:val="single"/>
        </w:rPr>
      </w:pPr>
      <w:r w:rsidRPr="00A1586C">
        <w:rPr>
          <w:rFonts w:ascii="Daytona Condensed" w:hAnsi="Daytona Condensed" w:cs="Calibri Light"/>
          <w:color w:val="404040"/>
          <w:sz w:val="20"/>
          <w:szCs w:val="20"/>
        </w:rPr>
        <w:t>Tel.: 02 2556</w:t>
      </w:r>
      <w:r w:rsidRPr="00A1586C">
        <w:rPr>
          <w:rFonts w:ascii="Daytona Condensed" w:hAnsi="Daytona Condensed" w:cs="Calibri Light"/>
          <w:sz w:val="20"/>
          <w:szCs w:val="20"/>
        </w:rPr>
        <w:t xml:space="preserve">3311| </w:t>
      </w:r>
      <w:r>
        <w:rPr>
          <w:rFonts w:ascii="Daytona Condensed" w:hAnsi="Daytona Condensed" w:cs="Calibri Light"/>
          <w:sz w:val="20"/>
          <w:szCs w:val="20"/>
          <w:u w:val="single"/>
        </w:rPr>
        <w:t>info</w:t>
      </w:r>
      <w:r w:rsidRPr="00A1586C">
        <w:rPr>
          <w:rFonts w:ascii="Daytona Condensed" w:hAnsi="Daytona Condensed" w:cs="Calibri Light"/>
          <w:sz w:val="20"/>
          <w:szCs w:val="20"/>
          <w:u w:val="single"/>
        </w:rPr>
        <w:t>@defoe.it</w:t>
      </w:r>
      <w:r w:rsidRPr="00A1586C">
        <w:rPr>
          <w:rFonts w:ascii="Daytona Condensed" w:hAnsi="Daytona Condensed" w:cs="Calibri Light"/>
          <w:sz w:val="20"/>
          <w:szCs w:val="20"/>
        </w:rPr>
        <w:t xml:space="preserve"> – </w:t>
      </w:r>
      <w:hyperlink r:id="rId15">
        <w:r w:rsidRPr="00A1586C">
          <w:rPr>
            <w:rFonts w:ascii="Daytona Condensed" w:hAnsi="Daytona Condensed" w:cs="Calibri Light"/>
            <w:sz w:val="20"/>
            <w:szCs w:val="20"/>
            <w:u w:val="single"/>
          </w:rPr>
          <w:t>www.defoe.it</w:t>
        </w:r>
      </w:hyperlink>
    </w:p>
    <w:p w14:paraId="3E665865" w14:textId="77777777" w:rsidR="00A90554" w:rsidRDefault="00A90554" w:rsidP="00A90554">
      <w:pPr>
        <w:ind w:right="425"/>
        <w:jc w:val="both"/>
        <w:rPr>
          <w:rFonts w:ascii="Daytona Condensed" w:hAnsi="Daytona Condensed" w:cs="Calibri Light"/>
          <w:sz w:val="20"/>
          <w:szCs w:val="20"/>
          <w:u w:val="single"/>
        </w:rPr>
      </w:pPr>
    </w:p>
    <w:p w14:paraId="4EC23134" w14:textId="77777777" w:rsidR="00A90554" w:rsidRPr="00A1586C" w:rsidRDefault="00A90554" w:rsidP="00A90554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43BC6E7E" w14:textId="50C1C05F" w:rsidR="00B92F2C" w:rsidRDefault="00B92F2C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72C17ABC" w14:textId="5AB3BA6E" w:rsidR="005B0B70" w:rsidRPr="005B0B70" w:rsidRDefault="005B0B70" w:rsidP="005B0B70">
      <w:pPr>
        <w:shd w:val="clear" w:color="auto" w:fill="CC00CC"/>
        <w:ind w:right="425"/>
        <w:jc w:val="both"/>
        <w:rPr>
          <w:rFonts w:ascii="Daytona Condensed" w:hAnsi="Daytona Condensed" w:cs="Calibri Light"/>
          <w:b/>
          <w:bCs/>
          <w:color w:val="FFFFFF" w:themeColor="background1"/>
          <w:sz w:val="28"/>
          <w:szCs w:val="28"/>
        </w:rPr>
      </w:pPr>
      <w:r>
        <w:rPr>
          <w:rFonts w:ascii="Daytona Condensed" w:hAnsi="Daytona Condensed" w:cs="Calibri Light"/>
          <w:b/>
          <w:bCs/>
          <w:color w:val="FFFFFF" w:themeColor="background1"/>
          <w:sz w:val="28"/>
          <w:szCs w:val="28"/>
        </w:rPr>
        <w:t>Enti patrocinanti</w:t>
      </w:r>
    </w:p>
    <w:p w14:paraId="6AEFD98D" w14:textId="1135E912" w:rsidR="005B7A6D" w:rsidRDefault="005B7A6D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77B607EE" w14:textId="20137D98" w:rsidR="005B7A6D" w:rsidRDefault="00120640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  <w:r>
        <w:rPr>
          <w:rFonts w:asciiTheme="minorHAnsi" w:hAnsiTheme="minorHAnsi" w:cstheme="minorBidi"/>
          <w:noProof/>
          <w:kern w:val="2"/>
          <w:lang w:eastAsia="en-US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6CE65BCB" wp14:editId="13A293F9">
            <wp:simplePos x="0" y="0"/>
            <wp:positionH relativeFrom="column">
              <wp:posOffset>1158240</wp:posOffset>
            </wp:positionH>
            <wp:positionV relativeFrom="paragraph">
              <wp:posOffset>45085</wp:posOffset>
            </wp:positionV>
            <wp:extent cx="1943100" cy="1828800"/>
            <wp:effectExtent l="0" t="0" r="0" b="0"/>
            <wp:wrapSquare wrapText="bothSides"/>
            <wp:docPr id="4" name="Immagine 4" descr="SLOG - Società Lombarda di Ostetricia e Ginec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G - Società Lombarda di Ostetricia e Ginecolog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B5B14" w14:textId="26C5F707" w:rsidR="00F04415" w:rsidRDefault="00120640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  <w:r>
        <w:rPr>
          <w:rFonts w:ascii="Daytona Condensed" w:hAnsi="Daytona Condensed" w:cs="Calibri Light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2B15391" wp14:editId="2D6EA8A9">
            <wp:simplePos x="0" y="0"/>
            <wp:positionH relativeFrom="column">
              <wp:posOffset>3489960</wp:posOffset>
            </wp:positionH>
            <wp:positionV relativeFrom="paragraph">
              <wp:posOffset>74930</wp:posOffset>
            </wp:positionV>
            <wp:extent cx="1584960" cy="1531620"/>
            <wp:effectExtent l="0" t="0" r="0" b="0"/>
            <wp:wrapSquare wrapText="bothSides"/>
            <wp:docPr id="3" name="Immagine 3" descr="Immagine che contiene testo, simbolo, Elementi grafici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imbolo, Elementi grafici, cartone animato&#10;&#10;Descrizione generat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56285" w14:textId="4C4540A0" w:rsidR="00F04415" w:rsidRDefault="00F0441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2A68FC6C" w14:textId="66AC85E2" w:rsidR="00F04415" w:rsidRDefault="00F0441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16324E2A" w14:textId="4CB4308F" w:rsidR="00F04415" w:rsidRDefault="00F0441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06A1B8EB" w14:textId="77777777" w:rsidR="00F04415" w:rsidRDefault="00F0441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7CD4B176" w14:textId="0D54497F" w:rsidR="00F04415" w:rsidRDefault="00F0441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1D0BC294" w14:textId="77777777" w:rsidR="00F04415" w:rsidRDefault="00F0441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631DD755" w14:textId="77777777" w:rsidR="00F04415" w:rsidRDefault="00F0441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081F1520" w14:textId="77777777" w:rsidR="00F04415" w:rsidRDefault="00F0441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0628C2E4" w14:textId="77777777" w:rsidR="00F04415" w:rsidRDefault="00F0441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4B3B59B7" w14:textId="6A37A7BF" w:rsidR="005B7A6D" w:rsidRDefault="005B7A6D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742B3754" w14:textId="38F695C4" w:rsidR="007B77A1" w:rsidRDefault="007B77A1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66DC4A9B" w14:textId="77777777" w:rsidR="007B77A1" w:rsidRDefault="007B77A1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1DDEB745" w14:textId="77777777" w:rsidR="00A87865" w:rsidRPr="00A1586C" w:rsidRDefault="00A87865" w:rsidP="00B92F2C">
      <w:pPr>
        <w:ind w:right="425"/>
        <w:jc w:val="both"/>
        <w:rPr>
          <w:rFonts w:ascii="Daytona Condensed" w:hAnsi="Daytona Condensed" w:cs="Calibri Light"/>
          <w:sz w:val="22"/>
          <w:szCs w:val="22"/>
        </w:rPr>
      </w:pPr>
    </w:p>
    <w:p w14:paraId="31E33046" w14:textId="40CFA30D" w:rsidR="005F6789" w:rsidRPr="00A1586C" w:rsidRDefault="005F6789">
      <w:pPr>
        <w:rPr>
          <w:rFonts w:ascii="Daytona Condensed" w:hAnsi="Daytona Condensed" w:cstheme="majorHAnsi"/>
          <w:sz w:val="22"/>
          <w:szCs w:val="22"/>
        </w:rPr>
      </w:pPr>
    </w:p>
    <w:p w14:paraId="112D9E54" w14:textId="68C2D527" w:rsidR="00A90554" w:rsidRPr="00A1586C" w:rsidRDefault="00227A76" w:rsidP="00A90554">
      <w:pPr>
        <w:rPr>
          <w:rFonts w:ascii="Daytona Condensed" w:hAnsi="Daytona Condensed" w:cs="Calibri Light"/>
          <w:color w:val="404040"/>
          <w:sz w:val="20"/>
          <w:szCs w:val="20"/>
        </w:rPr>
      </w:pPr>
      <w:r>
        <w:rPr>
          <w:rFonts w:ascii="Daytona Condensed" w:hAnsi="Daytona Condensed" w:cs="Calibri Light"/>
          <w:bCs/>
          <w:color w:val="404040"/>
          <w:sz w:val="20"/>
          <w:szCs w:val="20"/>
        </w:rPr>
        <w:t xml:space="preserve">   </w:t>
      </w:r>
    </w:p>
    <w:p w14:paraId="304AF163" w14:textId="78AF0369" w:rsidR="00D162E0" w:rsidRPr="00A1586C" w:rsidRDefault="00D162E0">
      <w:pPr>
        <w:rPr>
          <w:rFonts w:ascii="Daytona Condensed" w:hAnsi="Daytona Condensed" w:cs="Calibri Light"/>
          <w:color w:val="404040"/>
          <w:sz w:val="20"/>
          <w:szCs w:val="20"/>
        </w:rPr>
      </w:pPr>
    </w:p>
    <w:sectPr w:rsidR="00D162E0" w:rsidRPr="00A1586C" w:rsidSect="00975D16">
      <w:type w:val="continuous"/>
      <w:pgSz w:w="11900" w:h="16840"/>
      <w:pgMar w:top="720" w:right="720" w:bottom="794" w:left="7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BFFB" w14:textId="77777777" w:rsidR="00806DAF" w:rsidRDefault="00806DAF">
      <w:r>
        <w:separator/>
      </w:r>
    </w:p>
  </w:endnote>
  <w:endnote w:type="continuationSeparator" w:id="0">
    <w:p w14:paraId="48A64744" w14:textId="77777777" w:rsidR="00806DAF" w:rsidRDefault="0080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F854" w14:textId="42FADC27" w:rsidR="00E2111B" w:rsidRDefault="00B26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62E0">
      <w:rPr>
        <w:noProof/>
        <w:color w:val="000000"/>
      </w:rPr>
      <w:t>1</w:t>
    </w:r>
    <w:r>
      <w:rPr>
        <w:color w:val="000000"/>
      </w:rPr>
      <w:fldChar w:fldCharType="end"/>
    </w:r>
  </w:p>
  <w:p w14:paraId="79399FBB" w14:textId="77777777" w:rsidR="00E2111B" w:rsidRDefault="00E211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FAB373D" w14:textId="77777777" w:rsidR="00BF49B7" w:rsidRDefault="00BF49B7"/>
  <w:p w14:paraId="59C736D4" w14:textId="77777777" w:rsidR="00BF49B7" w:rsidRDefault="00BF49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4BA0" w14:textId="57C8A62D" w:rsidR="00BF49B7" w:rsidRDefault="00D162E0" w:rsidP="005035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 w:rsidRPr="00A1586C">
      <w:rPr>
        <w:rFonts w:ascii="Daytona Condensed" w:hAnsi="Daytona Condensed" w:cstheme="minorHAnsi"/>
        <w:color w:val="A6A6A6" w:themeColor="background1" w:themeShade="A6"/>
        <w:sz w:val="16"/>
        <w:szCs w:val="16"/>
      </w:rPr>
      <w:t xml:space="preserve">Programma </w:t>
    </w:r>
    <w:r w:rsidR="008D6B67">
      <w:rPr>
        <w:rFonts w:ascii="Daytona Condensed" w:hAnsi="Daytona Condensed" w:cstheme="minorHAnsi"/>
        <w:color w:val="A6A6A6" w:themeColor="background1" w:themeShade="A6"/>
        <w:sz w:val="16"/>
        <w:szCs w:val="16"/>
      </w:rPr>
      <w:t>POP, LODI 30 NOVEMBRE</w:t>
    </w:r>
    <w:r w:rsidR="005C50CA" w:rsidRPr="00A1586C">
      <w:rPr>
        <w:rFonts w:ascii="Daytona Condensed" w:hAnsi="Daytona Condensed" w:cstheme="minorHAnsi"/>
        <w:color w:val="A6A6A6" w:themeColor="background1" w:themeShade="A6"/>
        <w:sz w:val="16"/>
        <w:szCs w:val="16"/>
      </w:rPr>
      <w:t>_Update</w:t>
    </w:r>
    <w:r w:rsidR="008D6B67">
      <w:rPr>
        <w:rFonts w:ascii="Daytona Condensed" w:hAnsi="Daytona Condensed" w:cstheme="minorHAnsi"/>
        <w:color w:val="A6A6A6" w:themeColor="background1" w:themeShade="A6"/>
        <w:sz w:val="16"/>
        <w:szCs w:val="16"/>
      </w:rPr>
      <w:t>060524</w:t>
    </w:r>
    <w:r w:rsidR="0050353B">
      <w:rPr>
        <w:rFonts w:ascii="Daytona Condensed" w:hAnsi="Daytona Condensed" w:cstheme="minorHAnsi"/>
        <w:color w:val="A6A6A6" w:themeColor="background1" w:themeShade="A6"/>
        <w:sz w:val="16"/>
        <w:szCs w:val="16"/>
      </w:rPr>
      <w:t xml:space="preserve">_Page </w:t>
    </w:r>
    <w:r w:rsidR="0050353B" w:rsidRPr="0050353B">
      <w:rPr>
        <w:rFonts w:ascii="Daytona Condensed" w:hAnsi="Daytona Condensed" w:cstheme="minorHAnsi"/>
        <w:color w:val="A6A6A6" w:themeColor="background1" w:themeShade="A6"/>
        <w:sz w:val="16"/>
        <w:szCs w:val="16"/>
      </w:rPr>
      <w:fldChar w:fldCharType="begin"/>
    </w:r>
    <w:r w:rsidR="0050353B" w:rsidRPr="0050353B">
      <w:rPr>
        <w:rFonts w:ascii="Daytona Condensed" w:hAnsi="Daytona Condensed" w:cstheme="minorHAnsi"/>
        <w:color w:val="A6A6A6" w:themeColor="background1" w:themeShade="A6"/>
        <w:sz w:val="16"/>
        <w:szCs w:val="16"/>
      </w:rPr>
      <w:instrText>PAGE</w:instrText>
    </w:r>
    <w:r w:rsidR="0050353B" w:rsidRPr="0050353B">
      <w:rPr>
        <w:rFonts w:ascii="Daytona Condensed" w:hAnsi="Daytona Condensed" w:cstheme="minorHAnsi"/>
        <w:color w:val="A6A6A6" w:themeColor="background1" w:themeShade="A6"/>
        <w:sz w:val="16"/>
        <w:szCs w:val="16"/>
      </w:rPr>
      <w:fldChar w:fldCharType="separate"/>
    </w:r>
    <w:r w:rsidR="0050353B" w:rsidRPr="0050353B">
      <w:rPr>
        <w:rFonts w:ascii="Daytona Condensed" w:hAnsi="Daytona Condensed" w:cstheme="minorHAnsi"/>
        <w:color w:val="A6A6A6" w:themeColor="background1" w:themeShade="A6"/>
        <w:sz w:val="16"/>
        <w:szCs w:val="16"/>
      </w:rPr>
      <w:t>2</w:t>
    </w:r>
    <w:r w:rsidR="0050353B" w:rsidRPr="0050353B">
      <w:rPr>
        <w:rFonts w:ascii="Daytona Condensed" w:hAnsi="Daytona Condensed" w:cstheme="minorHAnsi"/>
        <w:color w:val="A6A6A6" w:themeColor="background1" w:themeShade="A6"/>
        <w:sz w:val="16"/>
        <w:szCs w:val="16"/>
      </w:rPr>
      <w:fldChar w:fldCharType="end"/>
    </w:r>
    <w:r w:rsidR="0050353B">
      <w:rPr>
        <w:rFonts w:ascii="Daytona Condensed" w:hAnsi="Daytona Condensed" w:cstheme="minorHAnsi"/>
        <w:color w:val="A6A6A6" w:themeColor="background1" w:themeShade="A6"/>
        <w:sz w:val="16"/>
        <w:szCs w:val="16"/>
      </w:rPr>
      <w:br/>
    </w:r>
    <w:r w:rsidR="0050353B">
      <w:rPr>
        <w:rFonts w:ascii="Calibri Light" w:hAnsi="Calibri Light" w:cs="Calibri Light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AE4F3D" wp14:editId="0C5C5251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646333" cy="245533"/>
              <wp:effectExtent l="0" t="0" r="2540" b="254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6333" cy="245533"/>
                      </a:xfrm>
                      <a:prstGeom prst="rect">
                        <a:avLst/>
                      </a:prstGeom>
                      <a:solidFill>
                        <a:srgbClr val="C52D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9B4A6" id="Rettangolo 7" o:spid="_x0000_s1026" style="position:absolute;margin-left:472.15pt;margin-top:9.3pt;width:523.35pt;height:19.3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" fillcolor="#c52dd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E61E" w14:textId="77777777" w:rsidR="00806DAF" w:rsidRDefault="00806DAF">
      <w:r>
        <w:separator/>
      </w:r>
    </w:p>
  </w:footnote>
  <w:footnote w:type="continuationSeparator" w:id="0">
    <w:p w14:paraId="32DBCA21" w14:textId="77777777" w:rsidR="00806DAF" w:rsidRDefault="0080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05C3" w14:textId="77777777" w:rsidR="00417326" w:rsidRDefault="00417326">
    <w:pPr>
      <w:pStyle w:val="Intestazione"/>
    </w:pPr>
  </w:p>
  <w:p w14:paraId="38F937E6" w14:textId="77777777" w:rsidR="00BF49B7" w:rsidRDefault="00BF49B7"/>
  <w:p w14:paraId="23CC1994" w14:textId="77777777" w:rsidR="00BF49B7" w:rsidRDefault="00BF4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BA5B" w14:textId="17548A50" w:rsidR="00BF49B7" w:rsidRPr="009A37D3" w:rsidRDefault="00805788" w:rsidP="00805788">
    <w:pPr>
      <w:pStyle w:val="Intestazione"/>
      <w:jc w:val="center"/>
    </w:pPr>
    <w:r>
      <w:rPr>
        <w:rFonts w:ascii="Daytona Condensed" w:hAnsi="Daytona Condensed" w:cstheme="majorHAnsi"/>
        <w:bCs/>
        <w:color w:val="AEAAAA" w:themeColor="background2" w:themeShade="BF"/>
        <w:sz w:val="18"/>
        <w:szCs w:val="18"/>
      </w:rPr>
      <w:t xml:space="preserve">Parliamo di POP – </w:t>
    </w:r>
    <w:proofErr w:type="spellStart"/>
    <w:r>
      <w:rPr>
        <w:rFonts w:ascii="Daytona Condensed" w:hAnsi="Daytona Condensed" w:cstheme="majorHAnsi"/>
        <w:bCs/>
        <w:color w:val="AEAAAA" w:themeColor="background2" w:themeShade="BF"/>
        <w:sz w:val="18"/>
        <w:szCs w:val="18"/>
      </w:rPr>
      <w:t>Pelvic</w:t>
    </w:r>
    <w:proofErr w:type="spellEnd"/>
    <w:r>
      <w:rPr>
        <w:rFonts w:ascii="Daytona Condensed" w:hAnsi="Daytona Condensed" w:cstheme="majorHAnsi"/>
        <w:bCs/>
        <w:color w:val="AEAAAA" w:themeColor="background2" w:themeShade="BF"/>
        <w:sz w:val="18"/>
        <w:szCs w:val="18"/>
      </w:rPr>
      <w:t xml:space="preserve"> </w:t>
    </w:r>
    <w:proofErr w:type="spellStart"/>
    <w:r>
      <w:rPr>
        <w:rFonts w:ascii="Daytona Condensed" w:hAnsi="Daytona Condensed" w:cstheme="majorHAnsi"/>
        <w:bCs/>
        <w:color w:val="AEAAAA" w:themeColor="background2" w:themeShade="BF"/>
        <w:sz w:val="18"/>
        <w:szCs w:val="18"/>
      </w:rPr>
      <w:t>Organ</w:t>
    </w:r>
    <w:proofErr w:type="spellEnd"/>
    <w:r>
      <w:rPr>
        <w:rFonts w:ascii="Daytona Condensed" w:hAnsi="Daytona Condensed" w:cstheme="majorHAnsi"/>
        <w:bCs/>
        <w:color w:val="AEAAAA" w:themeColor="background2" w:themeShade="BF"/>
        <w:sz w:val="18"/>
        <w:szCs w:val="18"/>
      </w:rPr>
      <w:t xml:space="preserve"> </w:t>
    </w:r>
    <w:proofErr w:type="spellStart"/>
    <w:r>
      <w:rPr>
        <w:rFonts w:ascii="Daytona Condensed" w:hAnsi="Daytona Condensed" w:cstheme="majorHAnsi"/>
        <w:bCs/>
        <w:color w:val="AEAAAA" w:themeColor="background2" w:themeShade="BF"/>
        <w:sz w:val="18"/>
        <w:szCs w:val="18"/>
      </w:rPr>
      <w:t>Prolapse</w:t>
    </w:r>
    <w:proofErr w:type="spellEnd"/>
    <w:r>
      <w:rPr>
        <w:rFonts w:ascii="Daytona Condensed" w:hAnsi="Daytona Condensed" w:cstheme="majorHAnsi"/>
        <w:bCs/>
        <w:color w:val="AEAAAA" w:themeColor="background2" w:themeShade="BF"/>
        <w:sz w:val="18"/>
        <w:szCs w:val="18"/>
      </w:rPr>
      <w:t xml:space="preserve"> – Sai che c’è di nuovo? – Responsabile Scientifico: Marco Soligo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0B4"/>
    <w:multiLevelType w:val="hybridMultilevel"/>
    <w:tmpl w:val="967447D0"/>
    <w:lvl w:ilvl="0" w:tplc="5268E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1F48"/>
    <w:multiLevelType w:val="multilevel"/>
    <w:tmpl w:val="6AB648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006A87"/>
    <w:multiLevelType w:val="hybridMultilevel"/>
    <w:tmpl w:val="075E149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16E7856"/>
    <w:multiLevelType w:val="hybridMultilevel"/>
    <w:tmpl w:val="59687E10"/>
    <w:lvl w:ilvl="0" w:tplc="9F4EED04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50D2"/>
    <w:multiLevelType w:val="hybridMultilevel"/>
    <w:tmpl w:val="1BE81E44"/>
    <w:lvl w:ilvl="0" w:tplc="5268E8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30ADB"/>
    <w:multiLevelType w:val="hybridMultilevel"/>
    <w:tmpl w:val="1010A6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1263"/>
    <w:multiLevelType w:val="hybridMultilevel"/>
    <w:tmpl w:val="5A141578"/>
    <w:lvl w:ilvl="0" w:tplc="50926F54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3114"/>
    <w:multiLevelType w:val="hybridMultilevel"/>
    <w:tmpl w:val="1A3E0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848E1"/>
    <w:multiLevelType w:val="hybridMultilevel"/>
    <w:tmpl w:val="DD9C31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73FA"/>
    <w:multiLevelType w:val="hybridMultilevel"/>
    <w:tmpl w:val="E33E65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83D5C"/>
    <w:multiLevelType w:val="hybridMultilevel"/>
    <w:tmpl w:val="5122DC8C"/>
    <w:lvl w:ilvl="0" w:tplc="3DDA2694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8485B"/>
    <w:multiLevelType w:val="hybridMultilevel"/>
    <w:tmpl w:val="F79CDB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874459"/>
    <w:multiLevelType w:val="hybridMultilevel"/>
    <w:tmpl w:val="BBB8F6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2894">
    <w:abstractNumId w:val="1"/>
  </w:num>
  <w:num w:numId="2" w16cid:durableId="1208034593">
    <w:abstractNumId w:val="0"/>
  </w:num>
  <w:num w:numId="3" w16cid:durableId="368997256">
    <w:abstractNumId w:val="11"/>
  </w:num>
  <w:num w:numId="4" w16cid:durableId="2114132532">
    <w:abstractNumId w:val="4"/>
  </w:num>
  <w:num w:numId="5" w16cid:durableId="460926970">
    <w:abstractNumId w:val="8"/>
  </w:num>
  <w:num w:numId="6" w16cid:durableId="415592419">
    <w:abstractNumId w:val="9"/>
  </w:num>
  <w:num w:numId="7" w16cid:durableId="336470040">
    <w:abstractNumId w:val="12"/>
  </w:num>
  <w:num w:numId="8" w16cid:durableId="1087507533">
    <w:abstractNumId w:val="5"/>
  </w:num>
  <w:num w:numId="9" w16cid:durableId="1288969798">
    <w:abstractNumId w:val="6"/>
  </w:num>
  <w:num w:numId="10" w16cid:durableId="94256450">
    <w:abstractNumId w:val="3"/>
  </w:num>
  <w:num w:numId="11" w16cid:durableId="508376534">
    <w:abstractNumId w:val="10"/>
  </w:num>
  <w:num w:numId="12" w16cid:durableId="1375495966">
    <w:abstractNumId w:val="2"/>
  </w:num>
  <w:num w:numId="13" w16cid:durableId="2064013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1B"/>
    <w:rsid w:val="00027715"/>
    <w:rsid w:val="00032236"/>
    <w:rsid w:val="00062D81"/>
    <w:rsid w:val="000A0ADF"/>
    <w:rsid w:val="000A1EE5"/>
    <w:rsid w:val="000A4580"/>
    <w:rsid w:val="000A668F"/>
    <w:rsid w:val="000B488E"/>
    <w:rsid w:val="000B6974"/>
    <w:rsid w:val="000C04C4"/>
    <w:rsid w:val="000E4D29"/>
    <w:rsid w:val="001079B2"/>
    <w:rsid w:val="00111709"/>
    <w:rsid w:val="00120640"/>
    <w:rsid w:val="00131C70"/>
    <w:rsid w:val="00140600"/>
    <w:rsid w:val="00154865"/>
    <w:rsid w:val="00175DDD"/>
    <w:rsid w:val="001A2B24"/>
    <w:rsid w:val="001A4492"/>
    <w:rsid w:val="001D241B"/>
    <w:rsid w:val="00221029"/>
    <w:rsid w:val="00227A76"/>
    <w:rsid w:val="0024733E"/>
    <w:rsid w:val="00250A59"/>
    <w:rsid w:val="0025499B"/>
    <w:rsid w:val="00254CD4"/>
    <w:rsid w:val="00262F8B"/>
    <w:rsid w:val="0027480C"/>
    <w:rsid w:val="002967D5"/>
    <w:rsid w:val="002A3CE4"/>
    <w:rsid w:val="002A66DA"/>
    <w:rsid w:val="002C3607"/>
    <w:rsid w:val="002D2664"/>
    <w:rsid w:val="002E21BE"/>
    <w:rsid w:val="00327E8B"/>
    <w:rsid w:val="00336977"/>
    <w:rsid w:val="00340F08"/>
    <w:rsid w:val="003445CE"/>
    <w:rsid w:val="00347D66"/>
    <w:rsid w:val="003567EA"/>
    <w:rsid w:val="00356BD7"/>
    <w:rsid w:val="00364E3C"/>
    <w:rsid w:val="00367824"/>
    <w:rsid w:val="0039183F"/>
    <w:rsid w:val="00392005"/>
    <w:rsid w:val="00392C2C"/>
    <w:rsid w:val="003A66B8"/>
    <w:rsid w:val="003C07C9"/>
    <w:rsid w:val="003D7701"/>
    <w:rsid w:val="003E10EF"/>
    <w:rsid w:val="003E71C6"/>
    <w:rsid w:val="003F3FEA"/>
    <w:rsid w:val="00401264"/>
    <w:rsid w:val="0041277F"/>
    <w:rsid w:val="00414DBF"/>
    <w:rsid w:val="0041642E"/>
    <w:rsid w:val="00417326"/>
    <w:rsid w:val="00434BA9"/>
    <w:rsid w:val="00451ADB"/>
    <w:rsid w:val="004744BA"/>
    <w:rsid w:val="00476A5F"/>
    <w:rsid w:val="00477AA6"/>
    <w:rsid w:val="0048023D"/>
    <w:rsid w:val="00485465"/>
    <w:rsid w:val="00495F41"/>
    <w:rsid w:val="004A7CD0"/>
    <w:rsid w:val="004B196E"/>
    <w:rsid w:val="004B5DFC"/>
    <w:rsid w:val="004E209D"/>
    <w:rsid w:val="004F08D3"/>
    <w:rsid w:val="004F28FA"/>
    <w:rsid w:val="0050353B"/>
    <w:rsid w:val="00515020"/>
    <w:rsid w:val="005406D8"/>
    <w:rsid w:val="005519BA"/>
    <w:rsid w:val="0056007F"/>
    <w:rsid w:val="005A1E89"/>
    <w:rsid w:val="005A26AD"/>
    <w:rsid w:val="005A6F78"/>
    <w:rsid w:val="005B0B70"/>
    <w:rsid w:val="005B0EA4"/>
    <w:rsid w:val="005B40ED"/>
    <w:rsid w:val="005B7A6D"/>
    <w:rsid w:val="005C50CA"/>
    <w:rsid w:val="005F6789"/>
    <w:rsid w:val="005F7AA7"/>
    <w:rsid w:val="00607170"/>
    <w:rsid w:val="00623FE1"/>
    <w:rsid w:val="00624BB0"/>
    <w:rsid w:val="0064304E"/>
    <w:rsid w:val="00647BE2"/>
    <w:rsid w:val="00650217"/>
    <w:rsid w:val="00654464"/>
    <w:rsid w:val="006544DA"/>
    <w:rsid w:val="00655DEA"/>
    <w:rsid w:val="00663153"/>
    <w:rsid w:val="00671B2C"/>
    <w:rsid w:val="0067791D"/>
    <w:rsid w:val="00693F8C"/>
    <w:rsid w:val="006A0841"/>
    <w:rsid w:val="006A589B"/>
    <w:rsid w:val="006B15E3"/>
    <w:rsid w:val="006B6EEB"/>
    <w:rsid w:val="006C7267"/>
    <w:rsid w:val="006E1CDA"/>
    <w:rsid w:val="006F5C9C"/>
    <w:rsid w:val="00714D93"/>
    <w:rsid w:val="007327E9"/>
    <w:rsid w:val="00735411"/>
    <w:rsid w:val="00737428"/>
    <w:rsid w:val="007414B6"/>
    <w:rsid w:val="00757070"/>
    <w:rsid w:val="00760C6B"/>
    <w:rsid w:val="007620EF"/>
    <w:rsid w:val="0078137F"/>
    <w:rsid w:val="007851B8"/>
    <w:rsid w:val="007A350C"/>
    <w:rsid w:val="007A4F38"/>
    <w:rsid w:val="007A7726"/>
    <w:rsid w:val="007B75BF"/>
    <w:rsid w:val="007B77A1"/>
    <w:rsid w:val="007C3430"/>
    <w:rsid w:val="007D17C8"/>
    <w:rsid w:val="007E7235"/>
    <w:rsid w:val="00805788"/>
    <w:rsid w:val="00806DAF"/>
    <w:rsid w:val="00811A0B"/>
    <w:rsid w:val="00836C69"/>
    <w:rsid w:val="008479F0"/>
    <w:rsid w:val="00853046"/>
    <w:rsid w:val="00864CF9"/>
    <w:rsid w:val="0088723E"/>
    <w:rsid w:val="00896092"/>
    <w:rsid w:val="008B0286"/>
    <w:rsid w:val="008B514A"/>
    <w:rsid w:val="008D6B67"/>
    <w:rsid w:val="00910EA1"/>
    <w:rsid w:val="00923BFB"/>
    <w:rsid w:val="00926F75"/>
    <w:rsid w:val="00934DC3"/>
    <w:rsid w:val="00943874"/>
    <w:rsid w:val="00957862"/>
    <w:rsid w:val="00971051"/>
    <w:rsid w:val="00975D16"/>
    <w:rsid w:val="00987F7D"/>
    <w:rsid w:val="009A37D3"/>
    <w:rsid w:val="009C298D"/>
    <w:rsid w:val="009C681A"/>
    <w:rsid w:val="009E1BAE"/>
    <w:rsid w:val="009F7931"/>
    <w:rsid w:val="00A01339"/>
    <w:rsid w:val="00A03881"/>
    <w:rsid w:val="00A1586C"/>
    <w:rsid w:val="00A16761"/>
    <w:rsid w:val="00A51C0C"/>
    <w:rsid w:val="00A54A2B"/>
    <w:rsid w:val="00A5600E"/>
    <w:rsid w:val="00A65397"/>
    <w:rsid w:val="00A87865"/>
    <w:rsid w:val="00A90554"/>
    <w:rsid w:val="00AA3C3D"/>
    <w:rsid w:val="00AB2D89"/>
    <w:rsid w:val="00AB5FBC"/>
    <w:rsid w:val="00AC1522"/>
    <w:rsid w:val="00AD0D14"/>
    <w:rsid w:val="00AF1209"/>
    <w:rsid w:val="00AF4EEE"/>
    <w:rsid w:val="00B03D81"/>
    <w:rsid w:val="00B06C7B"/>
    <w:rsid w:val="00B156CC"/>
    <w:rsid w:val="00B168AD"/>
    <w:rsid w:val="00B2611A"/>
    <w:rsid w:val="00B424BA"/>
    <w:rsid w:val="00B43F7D"/>
    <w:rsid w:val="00B446E3"/>
    <w:rsid w:val="00B464EA"/>
    <w:rsid w:val="00B62BC7"/>
    <w:rsid w:val="00B634E9"/>
    <w:rsid w:val="00B92F2C"/>
    <w:rsid w:val="00BA557C"/>
    <w:rsid w:val="00BA596D"/>
    <w:rsid w:val="00BA5F2E"/>
    <w:rsid w:val="00BC0CE5"/>
    <w:rsid w:val="00BC185E"/>
    <w:rsid w:val="00BF49B7"/>
    <w:rsid w:val="00C00D5B"/>
    <w:rsid w:val="00C24CFC"/>
    <w:rsid w:val="00C418BF"/>
    <w:rsid w:val="00C53AA9"/>
    <w:rsid w:val="00C8092E"/>
    <w:rsid w:val="00C8407C"/>
    <w:rsid w:val="00C92275"/>
    <w:rsid w:val="00C96C58"/>
    <w:rsid w:val="00CA0854"/>
    <w:rsid w:val="00CA17E6"/>
    <w:rsid w:val="00CA74C5"/>
    <w:rsid w:val="00CC0F01"/>
    <w:rsid w:val="00CC5BAF"/>
    <w:rsid w:val="00CD6262"/>
    <w:rsid w:val="00CE749A"/>
    <w:rsid w:val="00CF34AC"/>
    <w:rsid w:val="00D162E0"/>
    <w:rsid w:val="00D235D3"/>
    <w:rsid w:val="00D35FE2"/>
    <w:rsid w:val="00D37A6C"/>
    <w:rsid w:val="00D539C2"/>
    <w:rsid w:val="00D874CD"/>
    <w:rsid w:val="00D929A1"/>
    <w:rsid w:val="00DA55C6"/>
    <w:rsid w:val="00DB797C"/>
    <w:rsid w:val="00DC0408"/>
    <w:rsid w:val="00DC734C"/>
    <w:rsid w:val="00DD041D"/>
    <w:rsid w:val="00DD463B"/>
    <w:rsid w:val="00DD5E52"/>
    <w:rsid w:val="00DE0C07"/>
    <w:rsid w:val="00DE1C13"/>
    <w:rsid w:val="00DF200A"/>
    <w:rsid w:val="00E00720"/>
    <w:rsid w:val="00E04417"/>
    <w:rsid w:val="00E2111B"/>
    <w:rsid w:val="00E23937"/>
    <w:rsid w:val="00E32CCC"/>
    <w:rsid w:val="00E62C14"/>
    <w:rsid w:val="00E71819"/>
    <w:rsid w:val="00E77836"/>
    <w:rsid w:val="00E82495"/>
    <w:rsid w:val="00E82ED2"/>
    <w:rsid w:val="00E97843"/>
    <w:rsid w:val="00EA14AA"/>
    <w:rsid w:val="00EB1572"/>
    <w:rsid w:val="00EC5479"/>
    <w:rsid w:val="00ED31A1"/>
    <w:rsid w:val="00EE55FF"/>
    <w:rsid w:val="00F02FA1"/>
    <w:rsid w:val="00F04415"/>
    <w:rsid w:val="00F1295E"/>
    <w:rsid w:val="00F375D7"/>
    <w:rsid w:val="00F501D2"/>
    <w:rsid w:val="00F50CFA"/>
    <w:rsid w:val="00F70818"/>
    <w:rsid w:val="00F97EAE"/>
    <w:rsid w:val="00FA4795"/>
    <w:rsid w:val="00FA52F3"/>
    <w:rsid w:val="00FA68C9"/>
    <w:rsid w:val="00FB2283"/>
    <w:rsid w:val="00FC6885"/>
    <w:rsid w:val="00FE39EA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3B7B1"/>
  <w15:docId w15:val="{810FF5BC-C703-4332-8F6B-376B8B87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95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D19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23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401"/>
  </w:style>
  <w:style w:type="character" w:styleId="Numeropagina">
    <w:name w:val="page number"/>
    <w:basedOn w:val="Carpredefinitoparagrafo"/>
    <w:uiPriority w:val="99"/>
    <w:semiHidden/>
    <w:unhideWhenUsed/>
    <w:rsid w:val="00623401"/>
  </w:style>
  <w:style w:type="character" w:styleId="Rimandocommento">
    <w:name w:val="annotation reference"/>
    <w:basedOn w:val="Carpredefinitoparagrafo"/>
    <w:uiPriority w:val="99"/>
    <w:semiHidden/>
    <w:unhideWhenUsed/>
    <w:rsid w:val="00550CB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0CB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0CB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0CB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0C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C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CBB"/>
    <w:rPr>
      <w:rFonts w:ascii="Lucida Grande" w:hAnsi="Lucida Grande" w:cs="Lucida Grande"/>
      <w:sz w:val="18"/>
      <w:szCs w:val="18"/>
    </w:rPr>
  </w:style>
  <w:style w:type="character" w:customStyle="1" w:styleId="highlight2">
    <w:name w:val="highlight2"/>
    <w:basedOn w:val="Carpredefinitoparagrafo"/>
    <w:rsid w:val="00784B57"/>
  </w:style>
  <w:style w:type="paragraph" w:customStyle="1" w:styleId="Pa4">
    <w:name w:val="Pa4"/>
    <w:basedOn w:val="Normale"/>
    <w:next w:val="Normale"/>
    <w:uiPriority w:val="99"/>
    <w:rsid w:val="009D5C22"/>
    <w:pPr>
      <w:autoSpaceDE w:val="0"/>
      <w:autoSpaceDN w:val="0"/>
      <w:adjustRightInd w:val="0"/>
      <w:spacing w:line="201" w:lineRule="atLeast"/>
    </w:pPr>
    <w:rPr>
      <w:rFonts w:ascii="Helvetica" w:hAnsi="Helvetica" w:cs="Helvetica"/>
    </w:rPr>
  </w:style>
  <w:style w:type="character" w:styleId="Collegamentoipertestuale">
    <w:name w:val="Hyperlink"/>
    <w:basedOn w:val="Carpredefinitoparagrafo"/>
    <w:uiPriority w:val="99"/>
    <w:unhideWhenUsed/>
    <w:rsid w:val="00E37966"/>
    <w:rPr>
      <w:rFonts w:ascii="Times New Roman" w:hAnsi="Times New Roman" w:cs="Times New Roman" w:hint="default"/>
      <w:color w:val="0000FF"/>
      <w:u w:val="single"/>
    </w:rPr>
  </w:style>
  <w:style w:type="paragraph" w:styleId="Nessunaspaziatura">
    <w:name w:val="No Spacing"/>
    <w:uiPriority w:val="1"/>
    <w:qFormat/>
    <w:rsid w:val="004213BB"/>
  </w:style>
  <w:style w:type="paragraph" w:styleId="Intestazione">
    <w:name w:val="header"/>
    <w:basedOn w:val="Normale"/>
    <w:link w:val="IntestazioneCarattere"/>
    <w:uiPriority w:val="99"/>
    <w:unhideWhenUsed/>
    <w:rsid w:val="00934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96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356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9438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D2E4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2E4E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954777"/>
    <w:pPr>
      <w:autoSpaceDE w:val="0"/>
      <w:autoSpaceDN w:val="0"/>
      <w:adjustRightInd w:val="0"/>
    </w:pPr>
    <w:rPr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227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FO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efoe.it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O3Knk5v9mp78Y3pKCmwH3fbf4A==">AMUW2mWoUBVkaDTFj4TBcsFZH/Xrl/p1OVOn0gzV/500x1UA4jPFpJjZ+TfQf3lljOTW/f4YovGTNAfKjlM5GyzFZnwVHStLrBEXWldQ0imzRBheK3qMLq4vbqcyIL0bR+gad7hdGI+cYcviZghQMwZCI2/WQbo1JKLnwRYhOaodv6BArpdfRAQ=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Li Marzi</dc:creator>
  <cp:lastModifiedBy>Events</cp:lastModifiedBy>
  <cp:revision>33</cp:revision>
  <cp:lastPrinted>2024-05-29T12:18:00Z</cp:lastPrinted>
  <dcterms:created xsi:type="dcterms:W3CDTF">2024-05-06T14:46:00Z</dcterms:created>
  <dcterms:modified xsi:type="dcterms:W3CDTF">2024-07-01T08:36:00Z</dcterms:modified>
</cp:coreProperties>
</file>